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文鼎CS大黑"/>
          <w:color w:val="000000"/>
          <w:sz w:val="36"/>
        </w:rPr>
      </w:pPr>
      <w:bookmarkStart w:id="32" w:name="_GoBack"/>
      <w:r>
        <w:rPr>
          <w:rFonts w:hint="eastAsia" w:eastAsia="文鼎CS大黑"/>
          <w:color w:val="000000"/>
          <w:sz w:val="36"/>
        </w:rPr>
        <w:t>浙江省重大工程项目报建信息表</w:t>
      </w:r>
      <w:bookmarkEnd w:id="32"/>
    </w:p>
    <w:p>
      <w:pPr>
        <w:ind w:firstLine="10600" w:firstLineChars="5300"/>
        <w:outlineLvl w:val="0"/>
        <w:rPr>
          <w:rFonts w:ascii="宋体" w:hAnsi="宋体"/>
          <w:color w:val="000000"/>
          <w:sz w:val="20"/>
        </w:rPr>
      </w:pPr>
      <w:r>
        <w:rPr>
          <w:rFonts w:hint="eastAsia" w:ascii="宋体" w:hAnsi="宋体"/>
          <w:color w:val="000000"/>
          <w:sz w:val="20"/>
          <w:lang w:val="en-US" w:eastAsia="zh-CN"/>
        </w:rPr>
        <w:t>06</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07</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280"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980"/>
        <w:gridCol w:w="2340"/>
        <w:gridCol w:w="1620"/>
        <w:gridCol w:w="720"/>
        <w:gridCol w:w="720"/>
        <w:gridCol w:w="1620"/>
        <w:gridCol w:w="1800"/>
        <w:gridCol w:w="3240"/>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spacing w:line="60" w:lineRule="auto"/>
              <w:jc w:val="center"/>
              <w:rPr>
                <w:rFonts w:eastAsia="经典平黑简"/>
                <w:color w:val="000000"/>
                <w:sz w:val="22"/>
              </w:rPr>
            </w:pPr>
            <w:r>
              <w:rPr>
                <w:rFonts w:hint="eastAsia" w:eastAsia="经典平黑简"/>
                <w:color w:val="000000"/>
                <w:sz w:val="22"/>
              </w:rPr>
              <w:t>序号</w:t>
            </w:r>
          </w:p>
        </w:tc>
        <w:tc>
          <w:tcPr>
            <w:tcW w:w="1980" w:type="dxa"/>
            <w:vAlign w:val="center"/>
          </w:tcPr>
          <w:p>
            <w:pPr>
              <w:spacing w:line="60" w:lineRule="auto"/>
              <w:jc w:val="center"/>
              <w:rPr>
                <w:rFonts w:eastAsia="经典平黑简"/>
                <w:color w:val="000000"/>
                <w:sz w:val="22"/>
              </w:rPr>
            </w:pPr>
            <w:r>
              <w:rPr>
                <w:rFonts w:hint="eastAsia" w:eastAsia="经典平黑简"/>
                <w:color w:val="000000"/>
                <w:sz w:val="22"/>
              </w:rPr>
              <w:t>建 设 单 位</w:t>
            </w:r>
          </w:p>
        </w:tc>
        <w:tc>
          <w:tcPr>
            <w:tcW w:w="234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工 程 名 称</w:t>
            </w:r>
          </w:p>
        </w:tc>
        <w:tc>
          <w:tcPr>
            <w:tcW w:w="16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 设 地 点</w:t>
            </w:r>
          </w:p>
        </w:tc>
        <w:tc>
          <w:tcPr>
            <w:tcW w:w="7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建筑面积(m</w:t>
            </w:r>
            <w:r>
              <w:rPr>
                <w:rFonts w:hint="eastAsia" w:ascii="经典平黑简" w:eastAsia="经典平黑简"/>
                <w:color w:val="000000"/>
                <w:sz w:val="22"/>
                <w:vertAlign w:val="superscript"/>
              </w:rPr>
              <w:t>2</w:t>
            </w:r>
            <w:r>
              <w:rPr>
                <w:rFonts w:hint="eastAsia" w:ascii="经典平黑简" w:eastAsia="经典平黑简"/>
                <w:color w:val="000000"/>
                <w:sz w:val="22"/>
              </w:rPr>
              <w:t>)</w:t>
            </w:r>
          </w:p>
        </w:tc>
        <w:tc>
          <w:tcPr>
            <w:tcW w:w="720" w:type="dxa"/>
            <w:vAlign w:val="center"/>
          </w:tcPr>
          <w:p>
            <w:pPr>
              <w:spacing w:line="60" w:lineRule="auto"/>
              <w:jc w:val="center"/>
              <w:rPr>
                <w:rFonts w:ascii="经典平黑简" w:eastAsia="经典平黑简"/>
                <w:color w:val="000000"/>
                <w:spacing w:val="-6"/>
                <w:sz w:val="18"/>
              </w:rPr>
            </w:pPr>
            <w:r>
              <w:rPr>
                <w:rFonts w:hint="eastAsia" w:ascii="经典平黑简" w:eastAsia="经典平黑简"/>
                <w:color w:val="000000"/>
                <w:spacing w:val="-6"/>
                <w:sz w:val="18"/>
              </w:rPr>
              <w:t>计划投资总额(</w:t>
            </w:r>
            <w:r>
              <w:rPr>
                <w:rFonts w:hint="eastAsia" w:ascii="经典平黑简" w:eastAsia="经典平黑简"/>
                <w:color w:val="000000"/>
                <w:spacing w:val="-6"/>
                <w:sz w:val="18"/>
                <w:lang w:eastAsia="zh-CN"/>
              </w:rPr>
              <w:t>万</w:t>
            </w:r>
            <w:r>
              <w:rPr>
                <w:rFonts w:hint="eastAsia" w:ascii="经典平黑简" w:eastAsia="经典平黑简"/>
                <w:color w:val="000000"/>
                <w:spacing w:val="-6"/>
                <w:sz w:val="18"/>
              </w:rPr>
              <w:t>元)</w:t>
            </w:r>
          </w:p>
        </w:tc>
        <w:tc>
          <w:tcPr>
            <w:tcW w:w="1620" w:type="dxa"/>
            <w:vAlign w:val="center"/>
          </w:tcPr>
          <w:p>
            <w:pPr>
              <w:jc w:val="center"/>
              <w:rPr>
                <w:rStyle w:val="37"/>
                <w:rFonts w:ascii="ˎ̥" w:hAnsi="ˎ̥"/>
                <w:color w:val="000000"/>
                <w:sz w:val="24"/>
              </w:rPr>
            </w:pPr>
            <w:r>
              <w:rPr>
                <w:rFonts w:hint="eastAsia" w:ascii="经典平黑简" w:hAnsi="Verdana" w:eastAsia="经典平黑简"/>
                <w:b/>
                <w:bCs/>
                <w:color w:val="000000"/>
                <w:sz w:val="18"/>
                <w:szCs w:val="18"/>
              </w:rPr>
              <w:t>报名截止时间</w:t>
            </w:r>
          </w:p>
        </w:tc>
        <w:tc>
          <w:tcPr>
            <w:tcW w:w="1800" w:type="dxa"/>
            <w:vAlign w:val="center"/>
          </w:tcPr>
          <w:p>
            <w:pPr>
              <w:jc w:val="center"/>
              <w:rPr>
                <w:rFonts w:ascii="经典平黑简" w:eastAsia="经典平黑简"/>
                <w:color w:val="000000"/>
                <w:sz w:val="24"/>
              </w:rPr>
            </w:pPr>
            <w:r>
              <w:rPr>
                <w:rStyle w:val="37"/>
                <w:rFonts w:ascii="ˎ̥" w:hAnsi="ˎ̥"/>
                <w:color w:val="000000"/>
                <w:sz w:val="24"/>
              </w:rPr>
              <w:t>标段内容</w:t>
            </w:r>
          </w:p>
        </w:tc>
        <w:tc>
          <w:tcPr>
            <w:tcW w:w="3240" w:type="dxa"/>
            <w:vAlign w:val="center"/>
          </w:tcPr>
          <w:p>
            <w:pPr>
              <w:spacing w:line="60" w:lineRule="auto"/>
              <w:jc w:val="center"/>
              <w:rPr>
                <w:rFonts w:ascii="Verdana" w:hAnsi="Verdana" w:eastAsia="经典平黑简"/>
                <w:color w:val="000000"/>
                <w:sz w:val="24"/>
              </w:rPr>
            </w:pPr>
            <w:r>
              <w:rPr>
                <w:rStyle w:val="37"/>
                <w:rFonts w:ascii="ˎ̥" w:hAnsi="ˎ̥"/>
                <w:color w:val="000000"/>
                <w:sz w:val="24"/>
              </w:rPr>
              <w:t>报名条件</w:t>
            </w:r>
          </w:p>
        </w:tc>
        <w:tc>
          <w:tcPr>
            <w:tcW w:w="170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联系电话</w:t>
            </w:r>
          </w:p>
          <w:p>
            <w:pPr>
              <w:spacing w:line="60" w:lineRule="auto"/>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浙江财经大学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浙江财经大学亚运会足球训练场馆改造EPC总承包</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下沙高教园区学源街18号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41875</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2944.82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2021年7月13日至2021年7月19日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包括本项目安保范围线内的各类体育功能空间、场地、室外、景观、交通、安保及各类设施设备的施工图设计、施工</w:t>
            </w:r>
            <w:r>
              <w:rPr>
                <w:rFonts w:hint="eastAsia" w:ascii="微软雅黑" w:hAnsi="微软雅黑" w:eastAsia="微软雅黑" w:cs="微软雅黑"/>
                <w:sz w:val="18"/>
                <w:szCs w:val="18"/>
                <w:lang w:eastAsia="zh-CN"/>
              </w:rPr>
              <w:t>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独立法人资格，同时具备以下（1）、（2）项资质：（1）具有工程设计综合甲级资质或建筑行业设计丙级及以上资质或建筑行业（建筑工程）设计丙级及以上资质；（2）具有建设行政主管部门核发的建筑工程施工总承包三级及以上资质。</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毛老师15990282501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杭州机场轨道快线车站（含区间）设备安装及装修工程Ⅰ标段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25840</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2021年07月13日至2021年07月20日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其范围包含区间风井4、区间风井5、区间风井6、区间风井7、区间风井8、靖江站、萧山机场站、火车东站、沈塘桥站（部分）及相邻区间</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1、具有市政公用工程施工总承包一级及以上资质；1、具有注册在投标人单位的建筑工程或机电工程或铁路工程或市政公用工程专业一级建造师执业资格；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王工0571-86000826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浙江传媒学院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浙江传媒学院第19届亚运会足球训练场提升改造工程EPC总承包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下沙高教园区浙江传媒学院内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25232</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3349.87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2021年7月13日至2021年7月19日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浙江传媒学院第19届亚运会足球训练场提升改造工程EPC总承包</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（1）具有工程设计综合甲级资质或建筑行业设计丙级及以上资质或建筑行业（建筑工程）设计丙级及以上资质；（2）具有建设行政主管部门核发的建筑工程施工总承包三级及以上资质；</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楼老师0571-86832079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中国计量大学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中国计量大学第19届亚运会足球训练场提升改造工程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下沙高教园区中国计量大学内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56363</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3319.09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2021年7月13日至2021年7月19日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本次招标内容为中国计量大学第19届亚运会足球训练场提升改造工程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1）具有工程设计综合甲级资质或建筑行业设计丙级及以上资质或建筑行业（建筑工程）设计丙级及以上资质；</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（2）具有建设行政主管部门核发的建筑工程施工总承包三级及以上资质；</w:t>
            </w:r>
          </w:p>
        </w:tc>
        <w:tc>
          <w:tcPr>
            <w:tcW w:w="17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赵老师0571-86836073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5</w:t>
            </w:r>
          </w:p>
        </w:tc>
        <w:tc>
          <w:tcPr>
            <w:tcW w:w="1980" w:type="dxa"/>
            <w:vAlign w:val="center"/>
          </w:tcPr>
          <w:p>
            <w:pPr>
              <w:rPr>
                <w:rFonts w:hint="eastAsia" w:ascii="微软雅黑" w:hAnsi="微软雅黑" w:eastAsia="微软雅黑" w:cs="微软雅黑"/>
                <w:sz w:val="18"/>
                <w:szCs w:val="18"/>
              </w:rPr>
            </w:pPr>
            <w:bookmarkStart w:id="0" w:name="EBc652cc698c42411ebd25d9ab6b05afd4"/>
            <w:r>
              <w:rPr>
                <w:rFonts w:hint="eastAsia" w:ascii="微软雅黑" w:hAnsi="微软雅黑" w:eastAsia="微软雅黑" w:cs="微软雅黑"/>
                <w:sz w:val="18"/>
                <w:szCs w:val="18"/>
              </w:rPr>
              <w:t>杭州萧山国际机场有限公司</w:t>
            </w:r>
            <w:bookmarkEnd w:id="0"/>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杭州萧山国际机场三期项目新建航站楼及陆侧交通中心工程景观绿化工程一标段</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杭州萧山国际机场内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3500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2021年07月12日至2021年07月19日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主要包括垂直绿化、景观铺装、景观水池、绿化苗木种植、高架桥绿化及附属设施等，具体内容详见招标文件、图纸及工程量清单</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w:t>
            </w:r>
            <w:bookmarkStart w:id="1" w:name="EB31518955461a4cabaedd089709005ac4"/>
            <w:r>
              <w:rPr>
                <w:rFonts w:hint="eastAsia" w:ascii="微软雅黑" w:hAnsi="微软雅黑" w:eastAsia="微软雅黑" w:cs="微软雅黑"/>
                <w:sz w:val="18"/>
                <w:szCs w:val="18"/>
              </w:rPr>
              <w:t>投标人须具有独立法人资格。 5、投标人自2018年1月1日起至投标截止日止【以竣（交）工验收记录（报告）上的时间为准】完成过单个工程金额2500万元及以上的景观绿化工程施工业绩（单独绿化养护项目除外）。</w:t>
            </w:r>
            <w:bookmarkEnd w:id="1"/>
          </w:p>
        </w:tc>
        <w:tc>
          <w:tcPr>
            <w:tcW w:w="1700" w:type="dxa"/>
            <w:vAlign w:val="center"/>
          </w:tcPr>
          <w:p>
            <w:pPr>
              <w:rPr>
                <w:rFonts w:hint="eastAsia" w:ascii="微软雅黑" w:hAnsi="微软雅黑" w:eastAsia="微软雅黑" w:cs="微软雅黑"/>
                <w:sz w:val="18"/>
                <w:szCs w:val="18"/>
              </w:rPr>
            </w:pPr>
            <w:bookmarkStart w:id="2" w:name="EB7f1ad5ad28d84b0d96a88b833ca91a0f"/>
            <w:r>
              <w:rPr>
                <w:rFonts w:hint="eastAsia" w:ascii="微软雅黑" w:hAnsi="微软雅黑" w:eastAsia="微软雅黑" w:cs="微软雅黑"/>
                <w:sz w:val="18"/>
                <w:szCs w:val="18"/>
              </w:rPr>
              <w:t>郑枝杰、孙先平、顾玲月</w:t>
            </w:r>
            <w:bookmarkEnd w:id="2"/>
            <w:bookmarkStart w:id="3" w:name="EB40ae11fc9384414c8cc14afdaa36b1df"/>
            <w:r>
              <w:rPr>
                <w:rFonts w:hint="eastAsia" w:ascii="微软雅黑" w:hAnsi="微软雅黑" w:eastAsia="微软雅黑" w:cs="微软雅黑"/>
                <w:sz w:val="18"/>
                <w:szCs w:val="18"/>
              </w:rPr>
              <w:t>0571-87630281</w:t>
            </w:r>
            <w:bookmarkEnd w:id="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杭州市临安区青山湖建设管理有限公司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杭州市临安区青山湖综合治理保护工程--库区整治项目</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临安区青山湖</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1159.3361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2021年7月13日至2021年7月19日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北区块堤岸北B0+000-北B3+534范围内的二级平台及堤顶铺装、二级平台L1挡墙石材镶贴，堤岸路灯照明安装</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本次招标要求投标人具有水利水电工程施工总承包二级及以上资质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钟工0571-61117997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7</w:t>
            </w:r>
          </w:p>
        </w:tc>
        <w:tc>
          <w:tcPr>
            <w:tcW w:w="1980" w:type="dxa"/>
            <w:vAlign w:val="center"/>
          </w:tcPr>
          <w:p>
            <w:pPr>
              <w:rPr>
                <w:rFonts w:hint="eastAsia" w:ascii="微软雅黑" w:hAnsi="微软雅黑" w:eastAsia="微软雅黑" w:cs="微软雅黑"/>
                <w:sz w:val="18"/>
                <w:szCs w:val="18"/>
              </w:rPr>
            </w:pPr>
            <w:bookmarkStart w:id="4" w:name="EBedd551415e3c4af7a7257f504411125b"/>
            <w:r>
              <w:rPr>
                <w:rFonts w:hint="eastAsia" w:ascii="微软雅黑" w:hAnsi="微软雅黑" w:eastAsia="微软雅黑" w:cs="微软雅黑"/>
                <w:sz w:val="18"/>
                <w:szCs w:val="18"/>
              </w:rPr>
              <w:t>温州瓯江口大桥有限公司</w:t>
            </w:r>
            <w:bookmarkEnd w:id="4"/>
          </w:p>
        </w:tc>
        <w:tc>
          <w:tcPr>
            <w:tcW w:w="2340" w:type="dxa"/>
            <w:vAlign w:val="center"/>
          </w:tcPr>
          <w:p>
            <w:pPr>
              <w:rPr>
                <w:rFonts w:hint="eastAsia" w:ascii="微软雅黑" w:hAnsi="微软雅黑" w:eastAsia="微软雅黑" w:cs="微软雅黑"/>
                <w:sz w:val="18"/>
                <w:szCs w:val="18"/>
              </w:rPr>
            </w:pPr>
            <w:bookmarkStart w:id="5" w:name="EBe53cc253f1864921aee187f890a9b285"/>
            <w:r>
              <w:rPr>
                <w:rFonts w:hint="eastAsia" w:ascii="微软雅黑" w:hAnsi="微软雅黑" w:eastAsia="微软雅黑" w:cs="微软雅黑"/>
                <w:sz w:val="18"/>
                <w:szCs w:val="18"/>
              </w:rPr>
              <w:t>温州瓯江北口大桥工程</w:t>
            </w:r>
            <w:bookmarkEnd w:id="5"/>
            <w:bookmarkStart w:id="6" w:name="EBdc4720b9a1cb452daf9ef99f32fa7e9d"/>
            <w:r>
              <w:rPr>
                <w:rFonts w:hint="eastAsia" w:ascii="微软雅黑" w:hAnsi="微软雅黑" w:eastAsia="微软雅黑" w:cs="微软雅黑"/>
                <w:sz w:val="18"/>
                <w:szCs w:val="18"/>
              </w:rPr>
              <w:t>第BKJD-01标段</w:t>
            </w:r>
            <w:bookmarkEnd w:id="6"/>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bookmarkStart w:id="7" w:name="EB353af1c5f70347c0a6811cbcbf70c5c4"/>
            <w:r>
              <w:rPr>
                <w:rFonts w:hint="eastAsia" w:ascii="微软雅黑" w:hAnsi="微软雅黑" w:eastAsia="微软雅黑" w:cs="微软雅黑"/>
                <w:sz w:val="18"/>
                <w:szCs w:val="18"/>
              </w:rPr>
              <w:t>温州</w:t>
            </w:r>
            <w:bookmarkEnd w:id="7"/>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bookmarkStart w:id="8" w:name="EB3e450f6644fd4894b10d83e053028dbc"/>
            <w:r>
              <w:rPr>
                <w:rFonts w:hint="eastAsia" w:ascii="微软雅黑" w:hAnsi="微软雅黑" w:eastAsia="微软雅黑" w:cs="微软雅黑"/>
                <w:sz w:val="18"/>
                <w:szCs w:val="18"/>
              </w:rPr>
              <w:t>10000</w:t>
            </w:r>
            <w:bookmarkEnd w:id="8"/>
          </w:p>
        </w:tc>
        <w:tc>
          <w:tcPr>
            <w:tcW w:w="1620" w:type="dxa"/>
            <w:vAlign w:val="center"/>
          </w:tcPr>
          <w:p>
            <w:pPr>
              <w:rPr>
                <w:rFonts w:hint="eastAsia" w:ascii="微软雅黑" w:hAnsi="微软雅黑" w:eastAsia="微软雅黑" w:cs="微软雅黑"/>
                <w:sz w:val="18"/>
                <w:szCs w:val="18"/>
              </w:rPr>
            </w:pPr>
            <w:bookmarkStart w:id="9" w:name="EB82e5ec5e8ad241d790812de947923fc4"/>
            <w:r>
              <w:rPr>
                <w:rFonts w:hint="eastAsia" w:ascii="微软雅黑" w:hAnsi="微软雅黑" w:eastAsia="微软雅黑" w:cs="微软雅黑"/>
                <w:sz w:val="18"/>
                <w:szCs w:val="18"/>
              </w:rPr>
              <w:t>2021年07月08日</w:t>
            </w:r>
            <w:bookmarkEnd w:id="9"/>
            <w:r>
              <w:rPr>
                <w:rFonts w:hint="eastAsia" w:ascii="微软雅黑" w:hAnsi="微软雅黑" w:eastAsia="微软雅黑" w:cs="微软雅黑"/>
                <w:sz w:val="18"/>
                <w:szCs w:val="18"/>
              </w:rPr>
              <w:t>至</w:t>
            </w:r>
            <w:bookmarkStart w:id="10" w:name="EB1f2adecfdf674af79c6bf53e067446fd"/>
            <w:r>
              <w:rPr>
                <w:rFonts w:hint="eastAsia" w:ascii="微软雅黑" w:hAnsi="微软雅黑" w:eastAsia="微软雅黑" w:cs="微软雅黑"/>
                <w:sz w:val="18"/>
                <w:szCs w:val="18"/>
              </w:rPr>
              <w:t>2021年07月14日</w:t>
            </w:r>
            <w:bookmarkEnd w:id="10"/>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全线收费系统、通信系统、监控系统、大桥供电照明及附属设施、消防设施、大桥非现场执法系统、景观照明、智慧化管控软件系统等设施（含相应的培训与测试）的施工、施工图补充设计的配合工作、缺陷责任期缺陷修复及保修期保修等</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3.1 本次招标要求投标人须具备</w:t>
            </w:r>
            <w:bookmarkStart w:id="11" w:name="EB78e942434b3445a08523bef2be4093f0"/>
            <w:r>
              <w:rPr>
                <w:rFonts w:hint="eastAsia" w:ascii="微软雅黑" w:hAnsi="微软雅黑" w:eastAsia="微软雅黑" w:cs="微软雅黑"/>
                <w:sz w:val="18"/>
                <w:szCs w:val="18"/>
              </w:rPr>
              <w:t>独立法人资格、公路交通工程（公路机电工程分项）专业承包一级（（第 3.3 条本项目不适用））</w:t>
            </w:r>
            <w:bookmarkEnd w:id="11"/>
            <w:r>
              <w:rPr>
                <w:rFonts w:hint="eastAsia" w:ascii="微软雅黑" w:hAnsi="微软雅黑" w:eastAsia="微软雅黑" w:cs="微软雅黑"/>
                <w:sz w:val="18"/>
                <w:szCs w:val="18"/>
              </w:rPr>
              <w:t>资质，</w:t>
            </w:r>
            <w:bookmarkStart w:id="12" w:name="EBad741223c21c4ff494d13f405ff92332"/>
            <w:r>
              <w:rPr>
                <w:rFonts w:hint="eastAsia" w:ascii="微软雅黑" w:hAnsi="微软雅黑" w:eastAsia="微软雅黑" w:cs="微软雅黑"/>
                <w:sz w:val="18"/>
                <w:szCs w:val="18"/>
              </w:rPr>
              <w:t>具有同类工程施工</w:t>
            </w:r>
            <w:bookmarkEnd w:id="12"/>
            <w:r>
              <w:rPr>
                <w:rFonts w:hint="eastAsia" w:ascii="微软雅黑" w:hAnsi="微软雅黑" w:eastAsia="微软雅黑" w:cs="微软雅黑"/>
                <w:sz w:val="18"/>
                <w:szCs w:val="18"/>
              </w:rPr>
              <w:t>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bookmarkStart w:id="13" w:name="EBf638f5815ad54be289cade5c556c3dfc"/>
            <w:r>
              <w:rPr>
                <w:rFonts w:hint="eastAsia" w:ascii="微软雅黑" w:hAnsi="微软雅黑" w:eastAsia="微软雅黑" w:cs="微软雅黑"/>
                <w:sz w:val="18"/>
                <w:szCs w:val="18"/>
              </w:rPr>
              <w:t>谷先生</w:t>
            </w:r>
            <w:bookmarkEnd w:id="13"/>
            <w:bookmarkStart w:id="14" w:name="EB5f178a4de28e4876a78c352c751eca0f"/>
            <w:r>
              <w:rPr>
                <w:rFonts w:hint="eastAsia" w:ascii="微软雅黑" w:hAnsi="微软雅黑" w:eastAsia="微软雅黑" w:cs="微软雅黑"/>
                <w:sz w:val="18"/>
                <w:szCs w:val="18"/>
              </w:rPr>
              <w:t>0577-85515826</w:t>
            </w:r>
            <w:bookmarkEnd w:id="1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浙江广电象山影视（基地）有限公司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浙江广电象山君澜度假酒店新建项目EPC总承包</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象山县新桥镇影视大道11号中国海影城</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30325.09</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27391</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2021年 7 月 7 日至2021年 7 月 14 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本次以设计采购施工（EPC）总承包方式对本工程实行全过程的工程承包</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（1）具有工程设计综合甲级资质或建筑行业设计甲级资质或建筑行业（建筑工程）设计甲级资质；（2）具有建设行政主管部门核发的建筑工程施工总承包二级及以上资质；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张幸、陈磊、徐乾洲(招标代理)、 (招标人) 胡工、韩工13968029242、15258893430 (招标代理)、(招标人) 0574-89521210、0574-89523968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杭州萧山国际机场三期项目新建航站楼及陆侧交通中心工程两舱贵宾厅装修装饰工程</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杭州萧山国际机场内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3380.8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2021年07月06日至2021年07月12日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主要包括装修装饰、水、电、暖等，具体内容详见招标文件、图纸及工程量清单</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1、具有注册在投标人单位的建筑工程专业一级建造师执业资格；</w:t>
            </w:r>
            <w:bookmarkStart w:id="15" w:name="EB7df4f64ee2474af881519aadc0968144"/>
            <w:r>
              <w:rPr>
                <w:rFonts w:hint="eastAsia" w:ascii="微软雅黑" w:hAnsi="微软雅黑" w:eastAsia="微软雅黑" w:cs="微软雅黑"/>
                <w:sz w:val="18"/>
                <w:szCs w:val="18"/>
              </w:rPr>
              <w:t>☑ </w:t>
            </w:r>
            <w:bookmarkEnd w:id="15"/>
            <w:r>
              <w:rPr>
                <w:rFonts w:hint="eastAsia" w:ascii="微软雅黑" w:hAnsi="微软雅黑" w:eastAsia="微软雅黑" w:cs="微软雅黑"/>
                <w:sz w:val="18"/>
                <w:szCs w:val="18"/>
              </w:rPr>
              <w:t>2、具有“三类人员”B类证书；</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郑枝杰、孙先平、顾玲月0571-87630281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杭州市城市轨道交通3号线一期工程【吴山前村站~文一西路站（不含）】龙舟路站-文一西路站区间工程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25113.35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2021年07月02日至2021年07月08日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本次招标项目为杭州市城市轨道交通3号线一期工程【吴山前村站~文一西路站（不含）】龙舟路站-文一西路站区间工程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1、具有市政公用工程施工总承包一级及以上资质；2、具有企业安全生产许可证，企业主要负责人（法定代表人、企业经理、企业分管安全生产的副经理、企业技术负责人）具有“三类人员”A类证书；</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虞工（代理）、 谢工（招标人）15868461087、0571-86000839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浙江理工大学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浙江理工大学第19届亚运会足球训练场综合改造提升工程EPC总承包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浙江理工大学下沙校区内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75211</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3505.67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2021年7月1日至2021年7月7日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本次招标内容包括但不限于浙江理工大学第19届亚运会足球训练场综合改造提升工程EPC总承包的工程设计（包括施工图设计、运行深化设计）、施工（含拆除和改造）、材料设备采购</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1）具有工程设计综合甲级资质或建筑行业设计丙级及以上资质或建筑行业（建筑工程）设计丙级及以上资质；（2）具有建设行政主管部门核发的建筑工程施工总承包三级及以上资质；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江老师0571-86843411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云和顺通建设有限公司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235国道云和段改建工程设计施工总承包第SJSG标段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水照垟村</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297568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年6月29日至2021年7月5日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235国道云和段改建工程设计施工总承包设1个标段，即第SJSG标段</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3.1、本次招标要求各投标人须具备独立法人资格、同时具有以下资质：（1）勘察：工程勘察综合类甲级资质或工程勘察岩土工程专业甲级资质；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邱先生0578-5522906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杭州市交通运输发展保障中心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杭甬运河新坝二线船闸工程设计施工总承包第SJSG标段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萧山区义桥镇南侧</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193400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 6 月 29 日至2021年 7 月 5 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1）新建Ⅲ级船闸一座，2）改建桥梁三座，3）二线船闸上游引航道范围的浦阳江防洪堤，4）新坝河改线及出口箱涵一处</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3.1、本次招标要求投标人须具备独立法人资格、同时具有以下资质：（1）勘察：工程勘察综合甲级资质或工程勘察岩土工程专业甲级资质；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杨先生0571-88379221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金华市水务投资建设有限公司</w:t>
            </w:r>
          </w:p>
        </w:tc>
        <w:tc>
          <w:tcPr>
            <w:tcW w:w="2340" w:type="dxa"/>
            <w:vAlign w:val="center"/>
          </w:tcPr>
          <w:p>
            <w:pPr>
              <w:rPr>
                <w:rFonts w:hint="eastAsia" w:ascii="微软雅黑" w:hAnsi="微软雅黑" w:eastAsia="微软雅黑" w:cs="微软雅黑"/>
                <w:sz w:val="18"/>
                <w:szCs w:val="18"/>
              </w:rPr>
            </w:pPr>
            <w:bookmarkStart w:id="16" w:name="EBa59198de5b13455785b04661992d196c"/>
            <w:r>
              <w:rPr>
                <w:rFonts w:hint="eastAsia" w:ascii="微软雅黑" w:hAnsi="微软雅黑" w:eastAsia="微软雅黑" w:cs="微软雅黑"/>
                <w:sz w:val="18"/>
                <w:szCs w:val="18"/>
              </w:rPr>
              <w:t>金华市本级金华江治理二期工程管理房</w:t>
            </w:r>
            <w:bookmarkEnd w:id="16"/>
          </w:p>
        </w:tc>
        <w:tc>
          <w:tcPr>
            <w:tcW w:w="1620" w:type="dxa"/>
            <w:vAlign w:val="center"/>
          </w:tcPr>
          <w:p>
            <w:pPr>
              <w:rPr>
                <w:rFonts w:hint="eastAsia" w:ascii="微软雅黑" w:hAnsi="微软雅黑" w:eastAsia="微软雅黑" w:cs="微软雅黑"/>
                <w:sz w:val="18"/>
                <w:szCs w:val="18"/>
              </w:rPr>
            </w:pPr>
            <w:bookmarkStart w:id="17" w:name="EB675b8f09994f4fee92a21b76a5dd9ed8"/>
            <w:r>
              <w:rPr>
                <w:rFonts w:hint="eastAsia" w:ascii="微软雅黑" w:hAnsi="微软雅黑" w:eastAsia="微软雅黑" w:cs="微软雅黑"/>
                <w:sz w:val="18"/>
                <w:szCs w:val="18"/>
              </w:rPr>
              <w:t>金华市内</w:t>
            </w:r>
            <w:bookmarkEnd w:id="17"/>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450</w:t>
            </w:r>
          </w:p>
        </w:tc>
        <w:tc>
          <w:tcPr>
            <w:tcW w:w="1620" w:type="dxa"/>
            <w:vAlign w:val="center"/>
          </w:tcPr>
          <w:p>
            <w:pPr>
              <w:rPr>
                <w:rFonts w:hint="eastAsia" w:ascii="微软雅黑" w:hAnsi="微软雅黑" w:eastAsia="微软雅黑" w:cs="微软雅黑"/>
                <w:sz w:val="18"/>
                <w:szCs w:val="18"/>
              </w:rPr>
            </w:pPr>
            <w:bookmarkStart w:id="18" w:name="EB1dd8d33ce9494df49b1a5b3d42ce8a2f"/>
            <w:r>
              <w:rPr>
                <w:rFonts w:hint="eastAsia" w:ascii="微软雅黑" w:hAnsi="微软雅黑" w:eastAsia="微软雅黑" w:cs="微软雅黑"/>
                <w:sz w:val="18"/>
                <w:szCs w:val="18"/>
              </w:rPr>
              <w:t>2021年06月29日</w:t>
            </w:r>
            <w:bookmarkEnd w:id="18"/>
            <w:r>
              <w:rPr>
                <w:rFonts w:hint="eastAsia" w:ascii="微软雅黑" w:hAnsi="微软雅黑" w:eastAsia="微软雅黑" w:cs="微软雅黑"/>
                <w:sz w:val="18"/>
                <w:szCs w:val="18"/>
              </w:rPr>
              <w:t>至</w:t>
            </w:r>
            <w:bookmarkStart w:id="19" w:name="EB711a71a1d4074416afbde3071813b61c"/>
            <w:r>
              <w:rPr>
                <w:rFonts w:hint="eastAsia" w:ascii="微软雅黑" w:hAnsi="微软雅黑" w:eastAsia="微软雅黑" w:cs="微软雅黑"/>
                <w:sz w:val="18"/>
                <w:szCs w:val="18"/>
              </w:rPr>
              <w:t>2021年07月05日</w:t>
            </w:r>
            <w:bookmarkEnd w:id="19"/>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金华市本级金华江治理二期工程管理房，包括房屋建筑工程及装修以及为实施上述工程所必须的措施项目、其他项目等</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1、具有</w:t>
            </w:r>
            <w:bookmarkStart w:id="20" w:name="EB35c9b336378642bab059c75605306b9e"/>
            <w:r>
              <w:rPr>
                <w:rFonts w:hint="eastAsia" w:ascii="微软雅黑" w:hAnsi="微软雅黑" w:eastAsia="微软雅黑" w:cs="微软雅黑"/>
                <w:sz w:val="18"/>
                <w:szCs w:val="18"/>
              </w:rPr>
              <w:t>建筑工程施工总承包三级及以上</w:t>
            </w:r>
            <w:bookmarkEnd w:id="20"/>
            <w:r>
              <w:rPr>
                <w:rFonts w:hint="eastAsia" w:ascii="微软雅黑" w:hAnsi="微软雅黑" w:eastAsia="微软雅黑" w:cs="微软雅黑"/>
                <w:sz w:val="18"/>
                <w:szCs w:val="18"/>
              </w:rPr>
              <w:t>资质；</w:t>
            </w:r>
            <w:bookmarkStart w:id="21" w:name="EB4a6f207bf47946659b11b08ef3c79be6"/>
            <w:r>
              <w:rPr>
                <w:rFonts w:hint="eastAsia" w:ascii="微软雅黑" w:hAnsi="微软雅黑" w:eastAsia="微软雅黑" w:cs="微软雅黑"/>
                <w:sz w:val="18"/>
                <w:szCs w:val="18"/>
              </w:rPr>
              <w:t> </w:t>
            </w:r>
            <w:bookmarkEnd w:id="21"/>
            <w:r>
              <w:rPr>
                <w:rFonts w:hint="eastAsia" w:ascii="微软雅黑" w:hAnsi="微软雅黑" w:eastAsia="微软雅黑" w:cs="微软雅黑"/>
                <w:sz w:val="18"/>
                <w:szCs w:val="18"/>
              </w:rPr>
              <w:t>1、具有注册在投标人单位的建筑工程工程专业二级及以上建造师执业资格；</w:t>
            </w:r>
          </w:p>
        </w:tc>
        <w:tc>
          <w:tcPr>
            <w:tcW w:w="1700" w:type="dxa"/>
            <w:vAlign w:val="center"/>
          </w:tcPr>
          <w:p>
            <w:pPr>
              <w:rPr>
                <w:rFonts w:hint="eastAsia" w:ascii="微软雅黑" w:hAnsi="微软雅黑" w:eastAsia="微软雅黑" w:cs="微软雅黑"/>
                <w:sz w:val="18"/>
                <w:szCs w:val="18"/>
              </w:rPr>
            </w:pPr>
            <w:bookmarkStart w:id="22" w:name="EBdd51cd0448b24424a32bfda96a14ef3c"/>
            <w:r>
              <w:rPr>
                <w:rFonts w:hint="eastAsia" w:ascii="微软雅黑" w:hAnsi="微软雅黑" w:eastAsia="微软雅黑" w:cs="微软雅黑"/>
                <w:sz w:val="18"/>
                <w:szCs w:val="18"/>
              </w:rPr>
              <w:t>叶工</w:t>
            </w:r>
            <w:bookmarkEnd w:id="22"/>
            <w:bookmarkStart w:id="23" w:name="EB6edd80c7af37419798db42c17b6a5dfa"/>
            <w:r>
              <w:rPr>
                <w:rFonts w:hint="eastAsia" w:ascii="微软雅黑" w:hAnsi="微软雅黑" w:eastAsia="微软雅黑" w:cs="微软雅黑"/>
                <w:sz w:val="18"/>
                <w:szCs w:val="18"/>
              </w:rPr>
              <w:t>0579-82822207</w:t>
            </w:r>
            <w:bookmarkEnd w:id="2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bookmarkStart w:id="24" w:name="OLE_LINK41" w:colFirst="1" w:colLast="9"/>
            <w:r>
              <w:rPr>
                <w:rFonts w:hint="eastAsia" w:ascii="微软雅黑" w:hAnsi="微软雅黑" w:eastAsia="微软雅黑" w:cs="微软雅黑"/>
                <w:sz w:val="18"/>
                <w:szCs w:val="18"/>
              </w:rPr>
              <w:t>15</w:t>
            </w:r>
          </w:p>
        </w:tc>
        <w:tc>
          <w:tcPr>
            <w:tcW w:w="1980" w:type="dxa"/>
            <w:vAlign w:val="center"/>
          </w:tcPr>
          <w:p>
            <w:pPr>
              <w:rPr>
                <w:rFonts w:hint="eastAsia" w:ascii="微软雅黑" w:hAnsi="微软雅黑" w:eastAsia="微软雅黑" w:cs="微软雅黑"/>
                <w:sz w:val="18"/>
                <w:szCs w:val="18"/>
              </w:rPr>
            </w:pPr>
            <w:bookmarkStart w:id="25" w:name="EB5b5459f8ce94450f8523d7f620d97b74"/>
            <w:r>
              <w:rPr>
                <w:rFonts w:hint="eastAsia" w:ascii="微软雅黑" w:hAnsi="微软雅黑" w:eastAsia="微软雅黑" w:cs="微软雅黑"/>
                <w:sz w:val="18"/>
                <w:szCs w:val="18"/>
              </w:rPr>
              <w:t>金华市金义东轨道交通有限公司</w:t>
            </w:r>
            <w:bookmarkEnd w:id="25"/>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金华-义乌-东阳市域轨道交通工程土建施工21标段横店高铁站（除代建范围）</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9600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2021年06月25日至2021年07月01日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该里程区域内包含出入口及风亭等附属结构，最大开挖深度为29米，具体招标内容以图纸、工程量清单、清单编制说明和技术要求为准</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1、具有房屋建筑工程施工总承包一级及以上资质；1、具有注册在投标人单位的房屋建筑工程或市政公用工程或铁路工程专业一级建造师执业资格；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韦女士0579-82227901</w:t>
            </w:r>
          </w:p>
        </w:tc>
      </w:tr>
      <w:bookmarkEnd w:id="2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机场轨道快线工程轨道工程施工IV标段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41300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2021年06月25日至2021年07月02日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主要包括：前期准备及辅助设施工程、整体道床铺设、碎石道床铺设、无缝线路铺设、道岔铺设、线路和信号标志安装、车挡及附属设备安装等施工</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w:t>
            </w:r>
            <w:bookmarkStart w:id="26" w:name="EB7a42d581a04a4acd9a5964e279e549d3"/>
            <w:r>
              <w:rPr>
                <w:rFonts w:hint="eastAsia" w:ascii="微软雅黑" w:hAnsi="微软雅黑" w:eastAsia="微软雅黑" w:cs="微软雅黑"/>
                <w:sz w:val="18"/>
                <w:szCs w:val="18"/>
              </w:rPr>
              <w:t>市政公用工程或铁路</w:t>
            </w:r>
            <w:bookmarkEnd w:id="26"/>
            <w:r>
              <w:rPr>
                <w:rFonts w:hint="eastAsia" w:ascii="微软雅黑" w:hAnsi="微软雅黑" w:eastAsia="微软雅黑" w:cs="微软雅黑"/>
                <w:sz w:val="18"/>
                <w:szCs w:val="18"/>
              </w:rPr>
              <w:t>工程专业</w:t>
            </w:r>
            <w:bookmarkStart w:id="27" w:name="EBac41b1e6b9d14727a7963a7a077c8ed9"/>
            <w:r>
              <w:rPr>
                <w:rFonts w:hint="eastAsia" w:ascii="微软雅黑" w:hAnsi="微软雅黑" w:eastAsia="微软雅黑" w:cs="微软雅黑"/>
                <w:sz w:val="18"/>
                <w:szCs w:val="18"/>
              </w:rPr>
              <w:t>一级</w:t>
            </w:r>
            <w:bookmarkEnd w:id="27"/>
            <w:r>
              <w:rPr>
                <w:rFonts w:hint="eastAsia" w:ascii="微软雅黑" w:hAnsi="微软雅黑" w:eastAsia="微软雅黑" w:cs="微软雅黑"/>
                <w:sz w:val="18"/>
                <w:szCs w:val="18"/>
              </w:rPr>
              <w:t>建造师执业资格；</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资工（代理）、王工（招标人）0571-87357050、0571-86000826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机场轨道快线工程轨道工程施工III标段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58000</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2021年06月25日至2021年07月02日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主要包括：前期准备及辅助设施工程、整体道床铺设、碎石道床铺设、无缝线路铺设、道岔铺设、线路和信号标志安装、车挡及附属设备安装等施工</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1、具有市政公用工程施工总承包一级及以上资质；1、具有注册在投标人单位的市政公用工程或铁路工程专业一级建造师执业资格；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资工（代理）、王工（招标人）0571-87357050、0571-86000826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海盐鸿运港航开发有限公司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浙北高等级航道网集装箱运输通道建设工程嘉兴段（海盐）SG-1标段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2021年6月22日至2021年6月28日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浙北高等级航道网集装箱运输通道建设工程嘉兴段（海盐）SG-1标段和跨杭平申线航道嘉盐公路拓宽改造工程（乐园路至G525）工程</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3.1 要求投标人须具备独立法人资格，公路工程施工总承包二级及以上资质，并具有类似工程业绩，并在人员、设备、资金等方面具有相应的施工能力。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徐先生13806730272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杭州之江国家旅游度假区基础设施建设开发中心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杭州市之江医院（暂定名）七号楼核医学用房装修加固防辐射</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杭州之江国家旅游度假区控规单元C51-C-61地块</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179993</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700.3186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2021年6月17日至2021年6月23日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主要包括原有结构加固、室内装修、机房辐射防护。具体内容以招标人提供的施工图纸为准，参见本工程的工程量清单。</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1、具有专业承包企业建筑装修装饰工程二级及以上资质；1、具有注册在投标人单位的建筑工程二级及以上注册建造师执业资格，中级工程师以上职称并提供社保；</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王阳昱0571-86653082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浙江绍金高速公路有限公司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杭绍台高速公路工程绍兴金华段工程2021年度机电改造工程第JD01标段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绍兴金华</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1218.8883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2021年6月18日至2021年6月24日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包含监控系统、入口匝道道闸、站所情报板、管理处机房通风改造、配电房标准化改造、紧急停车带报警系统、交警新增主线卡口及设备、管理处车辆通道、管理处人员通道</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3.1本次施工招标要求投标人具备独立法人资格、公路交通工程专业承包（公路机电工程分项）一级资质，具有资格审查条件要求的业绩，并在人员、资金等方面具有相应的施工能力。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俞挺0575-85749259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浙江师范大学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浙江师范大学萧山校区体育场（亚运橄榄球训练场）改造提升工程EPC总承包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浙江师范大学萧山校区内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27552 </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3540.33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2021年6月17日至2021年6月22日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浙江师范大学萧山校区体育场（亚运橄榄球训练场）改造提升工程EPC总承包</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1）具有工程设计综合甲级资质或建筑行业设计丙级及以上资质或建筑行业（建筑工程）设计丙级及以上资质；（2）具有建设行政主管部门核发的建筑工程施工总承包三级及以上资质；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王老师0579-82282250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杭州电子科技大学 </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杭州电子科技大学体育场（亚运足球训练场）改造提升工程 EPC总承包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电子科技大学下沙校区内 </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1848.2</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3266.44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2021年06月16日至2021年06月22日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本次招标内容为杭州电子科技大学体育场（亚运足球训练场）改造提升工程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1）具有工程设计综合甲级资质或建筑行业设计丙级及以上资质或建筑行业（建筑工程）设计丙级及以上资质；（2）具有建设行政主管部门核发的建筑工程施工总承包三级及以上资质；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龚老师0571-86915061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杭州萧山国际机场三期项目新建航站楼及陆侧交通中心工程政要及商务贵宾厅装修装饰工程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杭州萧山国际机场内</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bookmarkStart w:id="28" w:name="EB00645d9d3937479493b961779d4c26fc"/>
            <w:r>
              <w:rPr>
                <w:rFonts w:hint="eastAsia" w:ascii="微软雅黑" w:hAnsi="微软雅黑" w:eastAsia="微软雅黑" w:cs="微软雅黑"/>
                <w:sz w:val="18"/>
                <w:szCs w:val="18"/>
              </w:rPr>
              <w:t>8504.774</w:t>
            </w:r>
            <w:bookmarkEnd w:id="28"/>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2021年06月16日至2021年06月22日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本次招标内容为杭州萧山国际机场三期项目新建航站楼及陆侧交通中心工程政要及商务贵宾厅装修装饰工程</w:t>
            </w:r>
          </w:p>
        </w:tc>
        <w:tc>
          <w:tcPr>
            <w:tcW w:w="3240" w:type="dxa"/>
            <w:vAlign w:val="center"/>
          </w:tcPr>
          <w:p>
            <w:pPr>
              <w:rPr>
                <w:rFonts w:hint="eastAsia" w:ascii="微软雅黑" w:hAnsi="微软雅黑" w:eastAsia="微软雅黑" w:cs="微软雅黑"/>
                <w:sz w:val="18"/>
                <w:szCs w:val="18"/>
              </w:rPr>
            </w:pPr>
            <w:bookmarkStart w:id="29" w:name="EB2163ed8f6e4d466e864568cceffb4e54"/>
            <w:r>
              <w:rPr>
                <w:rFonts w:hint="eastAsia" w:ascii="微软雅黑" w:hAnsi="微软雅黑" w:eastAsia="微软雅黑" w:cs="微软雅黑"/>
                <w:sz w:val="18"/>
                <w:szCs w:val="18"/>
              </w:rPr>
              <w:t> </w:t>
            </w:r>
            <w:bookmarkEnd w:id="29"/>
            <w:r>
              <w:rPr>
                <w:rFonts w:hint="eastAsia" w:ascii="微软雅黑" w:hAnsi="微软雅黑" w:eastAsia="微软雅黑" w:cs="微软雅黑"/>
                <w:sz w:val="18"/>
                <w:szCs w:val="18"/>
              </w:rPr>
              <w:t>1、具有建筑装修装饰工程专业承包一级资质；1、具有注册在投标人单位的建筑工程专业一级建造师执业资格；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郑枝杰、孙先平、顾玲月0571-87630281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浙江省中医药研究院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浙江省中医药研究院青山湖科创园区建设工程智能化工程施工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杭州市临安区青山湖科技城胜连路南侧</w:t>
            </w:r>
          </w:p>
        </w:tc>
        <w:tc>
          <w:tcPr>
            <w:tcW w:w="720" w:type="dxa"/>
            <w:vAlign w:val="center"/>
          </w:tcPr>
          <w:p>
            <w:pPr>
              <w:rPr>
                <w:rFonts w:hint="eastAsia" w:ascii="微软雅黑" w:hAnsi="微软雅黑" w:eastAsia="微软雅黑" w:cs="微软雅黑"/>
                <w:sz w:val="18"/>
                <w:szCs w:val="18"/>
                <w:lang w:val="en-US" w:eastAsia="zh-CN"/>
              </w:rPr>
            </w:pPr>
            <w:bookmarkStart w:id="30" w:name="EB07a20e9c2a8e42dbb751405fe0c79008"/>
            <w:r>
              <w:rPr>
                <w:rFonts w:hint="eastAsia" w:ascii="微软雅黑" w:hAnsi="微软雅黑" w:eastAsia="微软雅黑" w:cs="微软雅黑"/>
                <w:sz w:val="18"/>
                <w:szCs w:val="18"/>
              </w:rPr>
              <w:t>71613</w:t>
            </w:r>
            <w:bookmarkEnd w:id="30"/>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1081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2021年06月11日至2021年06月16日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综合布线系统、计算机网络系统、视频监控系统、入侵报警系统、门禁管理系统、电梯五方通话系统、停车场管理系统、多媒体会议系统、建筑能效计量系统、机房工程、综合管路系统等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1、具有电子与智能化工程专业承包二级及以上资质；1、具有注册在投标人单位的建筑或机电工程专业一级建造师执业资格；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叶主任0571-89972025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浙江省中医院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浙江中医药大学附属第一医院（浙江省中医院）中医药传承创新基地项目1号楼、2号楼1-3层及其技术层、1-2号楼扩建连廊精装修工程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钱塘区9 号大街浙江省中医院下沙院区及其西南侧新征地块内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91138</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4403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2021年06月04日至2021年06月09日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主要包括：1号楼、2号楼1-3层及其技术层、1-2号楼扩建连廊范围内的室内顶面、地面、墙面的装修装饰、水电暖等设备材料的供货及安装</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1、具有建筑装修装饰工程专业承包一级、建筑机电安装工程专业承包三级及以上资质； 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李工0571-87071793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浙江德清杭钢再生资源有限公司(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德清杭钢100万吨金属再生项目报废汽车细拆解厂房工程项目</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德清县新安镇新安大道35号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8730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2826.7933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2021年06月04日至2021年06月09日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本次招标包含图纸范围内的土建（钢结构）工程、安装工程等工作内容，具体以工程量清单内容为准</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1、具有建筑工程施工总承包三级及以上资质 1、具有注册在投标人单位的建筑工程专业二级及以上建造师执业资格；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陈先生0571-85035840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浙江吉宁高速公路有限公司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申嘉湖高速公路安吉孝源至唐舍段工程第JYZ01标段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孝源互通区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2021年06月03日至2021年06月09日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主要内容包括孝丰服务区共2座加油站（南北区），含三油品六枪潜油泵泵加油机8台，双油品四枪潜油泵泵加油机4台</w:t>
            </w:r>
            <w:r>
              <w:rPr>
                <w:rFonts w:hint="eastAsia" w:ascii="微软雅黑" w:hAnsi="微软雅黑" w:eastAsia="微软雅黑" w:cs="微软雅黑"/>
                <w:sz w:val="18"/>
                <w:szCs w:val="18"/>
                <w:lang w:eastAsia="zh-CN"/>
              </w:rPr>
              <w:t>等等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本次招标要求投标人须具备独立法人资格、石油化工工程施工总承包三级及以上资质、并具有《中华人民共和国特种设备安装改造维修许可证》（压力管道）GC2级及以上 (或《中华人民共和国特种设备生产许可证》（压力管道）GC2级及以上) (注：以下第3.3条和3.4条不作要求）资质，具有资格审查条件要求的施工业绩，并在人员、设备、资金等方面具有相应的施工能力。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阮工0572-5096887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浙江体育职业技术学院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浙江体育职业技术学院（萧山校区）游泳馆智能化改造工程EPC总承包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萧山区高教园区浙江体育职业技术学院内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17635</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3655.55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2021年5月29日至2021年6月4日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本次招标内容包括但不限于浙江体育职业技术学院（萧山校区）游泳馆智能化改造工程EPC总承包</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1）具有工程设计综合甲级资质或建筑行业设计甲级资质或建筑行业（建筑工程）设计甲级资质；2）具有建设行政主管部门核发的建筑工程施工总承包二级及以上资质；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马老师0571-83871068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浙江建设职业技术学院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浙江建设职业技术学院</w:t>
            </w:r>
            <w:bookmarkStart w:id="31" w:name="EB6858746048e14b2cb86b546e6ce25570"/>
            <w:r>
              <w:rPr>
                <w:rFonts w:hint="eastAsia" w:ascii="微软雅黑" w:hAnsi="微软雅黑" w:eastAsia="微软雅黑" w:cs="微软雅黑"/>
                <w:sz w:val="18"/>
                <w:szCs w:val="18"/>
              </w:rPr>
              <w:t>综合楼电力增容项目</w:t>
            </w:r>
            <w:bookmarkEnd w:id="31"/>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浙江建设职业技术学院内</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28717</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467.6964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2021年05月27日至2021年06月03日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主要内容包括总高配新增2台高压柜，新建2x1000kVA+2x800kVA变压器及高低压柜，高压电缆及配管等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1、具有电力工程施工总承包三级及以上资质，同时具有承装（修、试）电力设施许可证五级及以上资质；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于老师18969930581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中央储备粮温州直属库有限公司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中央储备粮温州直属库有限公司仓储物流项目施工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乐清北白象镇中垟田村</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10084.11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2021年05月26日至2021年05月31日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新建浅圆仓一组、提升塔及卸粮坑一座、辅助用房一座、附属用房一座、消防水罐2个（直径7m）等桩基础工程、基坑支护、土建工程、安装工程），以及总图工程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1、具有建筑工程施工总承包三级及以上资质；1、具有注册在投标人单位的建筑工程专业一级建造师执业资格；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陈工0577-62677170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中央储备粮宁波直属库有限公司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中央储备粮宁波直属库有限公司宁海分公司仓储物流项目施工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宁海县桃源街道堤树路266号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7137.45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2021年05月26日至2021年05月31日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新建浅圆仓、提升塔及卸粮坑一座、塔架一座、钢结构栈桥2条、辅助用房一座、消防水池等桩基础工程、基坑支护、土建工程、安装工程，以及总图工程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1、具有建筑工程施工总承包三级及以上资质；1、具有注册在投标人单位的建筑工程专业一级建造师执业资格；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鲍工0574-63250832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中央储备粮嘉兴直属库有限公司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中央储备粮嘉兴直属库有限公司仓储物流项目施工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嘉兴市经济技术开发区周安路1472号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8749.33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2021年05月26日至2021年05月31日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新建浅圆仓两组、提升塔及卸粮坑一座、钢结构栈桥等桩基础工程、基坑支护、土建工程、安装工程，以及总图工程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1、具有建筑工程施工总承包三级及以上资质；1、具有注册在投标人单位的建筑工程专业一级建造师执业资格；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姚工0573-82335050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机场轨道快线工程轨道工程施工Ⅰ标段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32500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2021年05月28日至2021年06月03日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正线：火车东站~御道站区间部分U形槽地段，高架线起点~钱江二路站（含），6#区间风井（不含）~终点的轨道系统</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1、具有市政公用工程施工总承包一级及以上资质；1、具有注册在投标人单位的市政公用工程或铁路工程专业一级建造师执业资格；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叶工、资工（代理）、王工（招标人）0571-87357050、0571-86000826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杭州机场轨道快线供电系统安装工程一标段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40509.55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2021年06月01日至2021年06月07日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杭州机场轨道快线苕溪站~西溪湿地站（含）、仓前车辆段的接触网（不含仓前车辆段）、变电所、环网电缆、电力监控、杂散电流防护、疏散平台等工程，以及五常主变电所接入工程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1、具有铁路电气化工程专业承包三级及以上资质；1、具有注册在投标人单位的铁路工程或机电工程专业一级建造师执业资格；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叶工、张工（招标代理）；邵工（商务）；赵工（技术）0571-87357050、18658119155；0571-86000829；0571-86000628</w:t>
            </w:r>
          </w:p>
        </w:tc>
      </w:tr>
    </w:tbl>
    <w:p>
      <w:pPr>
        <w:rPr>
          <w:rFonts w:ascii="微软雅黑" w:hAnsi="微软雅黑" w:eastAsia="微软雅黑" w:cs="微软雅黑"/>
          <w:sz w:val="18"/>
          <w:szCs w:val="18"/>
        </w:rPr>
      </w:pPr>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x1ao4 black light">
    <w:panose1 w:val="02000500000000000000"/>
    <w:charset w:val="00"/>
    <w:family w:val="auto"/>
    <w:pitch w:val="default"/>
    <w:sig w:usb0="800000A7" w:usb1="5000004A"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3B2E37"/>
    <w:rsid w:val="0154123D"/>
    <w:rsid w:val="01784DDE"/>
    <w:rsid w:val="01931D84"/>
    <w:rsid w:val="019E5D35"/>
    <w:rsid w:val="01C106C7"/>
    <w:rsid w:val="01CF0008"/>
    <w:rsid w:val="01EF65B9"/>
    <w:rsid w:val="02127557"/>
    <w:rsid w:val="02FD6C1E"/>
    <w:rsid w:val="03305592"/>
    <w:rsid w:val="03655221"/>
    <w:rsid w:val="03BD1C66"/>
    <w:rsid w:val="03E70453"/>
    <w:rsid w:val="03EF05F7"/>
    <w:rsid w:val="041B2798"/>
    <w:rsid w:val="044D771D"/>
    <w:rsid w:val="046F34A0"/>
    <w:rsid w:val="04933EBA"/>
    <w:rsid w:val="04C84CA1"/>
    <w:rsid w:val="04CA1779"/>
    <w:rsid w:val="04E33F60"/>
    <w:rsid w:val="04E80708"/>
    <w:rsid w:val="04F6284A"/>
    <w:rsid w:val="04F930B9"/>
    <w:rsid w:val="05146BB9"/>
    <w:rsid w:val="05460233"/>
    <w:rsid w:val="057C3EF1"/>
    <w:rsid w:val="059B590C"/>
    <w:rsid w:val="06566675"/>
    <w:rsid w:val="068546D4"/>
    <w:rsid w:val="073D070C"/>
    <w:rsid w:val="07607A15"/>
    <w:rsid w:val="077A7076"/>
    <w:rsid w:val="077B78D4"/>
    <w:rsid w:val="079565E8"/>
    <w:rsid w:val="07B41C93"/>
    <w:rsid w:val="082878BD"/>
    <w:rsid w:val="08315C1D"/>
    <w:rsid w:val="088E0696"/>
    <w:rsid w:val="08B239B3"/>
    <w:rsid w:val="08D111CB"/>
    <w:rsid w:val="08D3494C"/>
    <w:rsid w:val="09311937"/>
    <w:rsid w:val="09E254F6"/>
    <w:rsid w:val="09E73260"/>
    <w:rsid w:val="0A340C2A"/>
    <w:rsid w:val="0A34424A"/>
    <w:rsid w:val="0A4E4DF4"/>
    <w:rsid w:val="0A76319A"/>
    <w:rsid w:val="0A777E59"/>
    <w:rsid w:val="0AAF40B8"/>
    <w:rsid w:val="0B0E4CE2"/>
    <w:rsid w:val="0B183F50"/>
    <w:rsid w:val="0B300C6A"/>
    <w:rsid w:val="0B7E158A"/>
    <w:rsid w:val="0BA13B67"/>
    <w:rsid w:val="0C1F322C"/>
    <w:rsid w:val="0C28597F"/>
    <w:rsid w:val="0C4D233B"/>
    <w:rsid w:val="0C643D91"/>
    <w:rsid w:val="0CC95508"/>
    <w:rsid w:val="0D2D04FE"/>
    <w:rsid w:val="0DBA6550"/>
    <w:rsid w:val="0DE5097F"/>
    <w:rsid w:val="0DEA55DF"/>
    <w:rsid w:val="0E0D6918"/>
    <w:rsid w:val="0E641781"/>
    <w:rsid w:val="0E9E6388"/>
    <w:rsid w:val="0EDB3290"/>
    <w:rsid w:val="0EDF3F83"/>
    <w:rsid w:val="0EEB7AB5"/>
    <w:rsid w:val="0F190F3F"/>
    <w:rsid w:val="0F2F5905"/>
    <w:rsid w:val="0F966920"/>
    <w:rsid w:val="0FC7295F"/>
    <w:rsid w:val="105A40DF"/>
    <w:rsid w:val="10814CBF"/>
    <w:rsid w:val="10976165"/>
    <w:rsid w:val="11567B3E"/>
    <w:rsid w:val="117D67C0"/>
    <w:rsid w:val="11D87DD3"/>
    <w:rsid w:val="12587519"/>
    <w:rsid w:val="125B4885"/>
    <w:rsid w:val="125C4F72"/>
    <w:rsid w:val="12CC090A"/>
    <w:rsid w:val="12DE3E87"/>
    <w:rsid w:val="13577A0D"/>
    <w:rsid w:val="136660C9"/>
    <w:rsid w:val="13896A2D"/>
    <w:rsid w:val="13930CBF"/>
    <w:rsid w:val="13B500CA"/>
    <w:rsid w:val="13EA4C2A"/>
    <w:rsid w:val="14297DD2"/>
    <w:rsid w:val="14547A14"/>
    <w:rsid w:val="14A46F9C"/>
    <w:rsid w:val="14D95D36"/>
    <w:rsid w:val="14F24341"/>
    <w:rsid w:val="15400B40"/>
    <w:rsid w:val="154F401F"/>
    <w:rsid w:val="158751DB"/>
    <w:rsid w:val="158F562C"/>
    <w:rsid w:val="15B3684D"/>
    <w:rsid w:val="15E614AF"/>
    <w:rsid w:val="162E3271"/>
    <w:rsid w:val="164C00B8"/>
    <w:rsid w:val="165669B3"/>
    <w:rsid w:val="166A34A8"/>
    <w:rsid w:val="167E20F6"/>
    <w:rsid w:val="16953F1A"/>
    <w:rsid w:val="16AD23CF"/>
    <w:rsid w:val="16D31800"/>
    <w:rsid w:val="16E57594"/>
    <w:rsid w:val="16E60291"/>
    <w:rsid w:val="17DB31C4"/>
    <w:rsid w:val="17F760DF"/>
    <w:rsid w:val="17FD242D"/>
    <w:rsid w:val="186146A8"/>
    <w:rsid w:val="18E40B5C"/>
    <w:rsid w:val="18EB2B79"/>
    <w:rsid w:val="18FC4987"/>
    <w:rsid w:val="19073D1E"/>
    <w:rsid w:val="19313C19"/>
    <w:rsid w:val="1950347A"/>
    <w:rsid w:val="197C175F"/>
    <w:rsid w:val="19BD0205"/>
    <w:rsid w:val="19C110B3"/>
    <w:rsid w:val="19C974E1"/>
    <w:rsid w:val="19CB04C8"/>
    <w:rsid w:val="1A120B1B"/>
    <w:rsid w:val="1A236FA1"/>
    <w:rsid w:val="1A540367"/>
    <w:rsid w:val="1AC20443"/>
    <w:rsid w:val="1B4504BC"/>
    <w:rsid w:val="1B4E5D0D"/>
    <w:rsid w:val="1B5C7C3C"/>
    <w:rsid w:val="1B5D5359"/>
    <w:rsid w:val="1B7C6CA6"/>
    <w:rsid w:val="1B85595D"/>
    <w:rsid w:val="1B8F7936"/>
    <w:rsid w:val="1BAA46E3"/>
    <w:rsid w:val="1C0D65FA"/>
    <w:rsid w:val="1C1C22C2"/>
    <w:rsid w:val="1CA30062"/>
    <w:rsid w:val="1CF04609"/>
    <w:rsid w:val="1D11318E"/>
    <w:rsid w:val="1D540DB1"/>
    <w:rsid w:val="1D55657E"/>
    <w:rsid w:val="1D734540"/>
    <w:rsid w:val="1D8E4963"/>
    <w:rsid w:val="1DC9727D"/>
    <w:rsid w:val="1DE0460D"/>
    <w:rsid w:val="1DF55507"/>
    <w:rsid w:val="1E1024E2"/>
    <w:rsid w:val="1E581CEF"/>
    <w:rsid w:val="1E5A5DD9"/>
    <w:rsid w:val="1EA2070E"/>
    <w:rsid w:val="1F212C1E"/>
    <w:rsid w:val="1F54053A"/>
    <w:rsid w:val="1F6F5922"/>
    <w:rsid w:val="2007721E"/>
    <w:rsid w:val="20276103"/>
    <w:rsid w:val="204D56FD"/>
    <w:rsid w:val="205D1153"/>
    <w:rsid w:val="20666487"/>
    <w:rsid w:val="206B6ABE"/>
    <w:rsid w:val="20726959"/>
    <w:rsid w:val="211D1CE0"/>
    <w:rsid w:val="214558F4"/>
    <w:rsid w:val="220620E3"/>
    <w:rsid w:val="222A77DF"/>
    <w:rsid w:val="22357073"/>
    <w:rsid w:val="223D3C13"/>
    <w:rsid w:val="22491E9F"/>
    <w:rsid w:val="226D1BAE"/>
    <w:rsid w:val="22975491"/>
    <w:rsid w:val="22C30E4C"/>
    <w:rsid w:val="22C96C41"/>
    <w:rsid w:val="22EB6430"/>
    <w:rsid w:val="233C2C2F"/>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3A7A31"/>
    <w:rsid w:val="2552184A"/>
    <w:rsid w:val="25774B5B"/>
    <w:rsid w:val="258A01FC"/>
    <w:rsid w:val="258E54A2"/>
    <w:rsid w:val="258E77DA"/>
    <w:rsid w:val="25986144"/>
    <w:rsid w:val="25A55551"/>
    <w:rsid w:val="25BE25AA"/>
    <w:rsid w:val="25CA7A40"/>
    <w:rsid w:val="25DF1994"/>
    <w:rsid w:val="25EF6DFD"/>
    <w:rsid w:val="261C4796"/>
    <w:rsid w:val="26794C4A"/>
    <w:rsid w:val="26A17DF1"/>
    <w:rsid w:val="27000051"/>
    <w:rsid w:val="270F7417"/>
    <w:rsid w:val="2723270A"/>
    <w:rsid w:val="2785067A"/>
    <w:rsid w:val="27AC4944"/>
    <w:rsid w:val="27B04BAD"/>
    <w:rsid w:val="27BD4392"/>
    <w:rsid w:val="27FB045C"/>
    <w:rsid w:val="28362887"/>
    <w:rsid w:val="284C4932"/>
    <w:rsid w:val="2895281B"/>
    <w:rsid w:val="28CC0D8C"/>
    <w:rsid w:val="2918547F"/>
    <w:rsid w:val="294A10CA"/>
    <w:rsid w:val="298119A8"/>
    <w:rsid w:val="29870F2F"/>
    <w:rsid w:val="2A000BF9"/>
    <w:rsid w:val="2A066F51"/>
    <w:rsid w:val="2AA21652"/>
    <w:rsid w:val="2AAD4141"/>
    <w:rsid w:val="2ABA573A"/>
    <w:rsid w:val="2AC62877"/>
    <w:rsid w:val="2ACA323A"/>
    <w:rsid w:val="2AD92A87"/>
    <w:rsid w:val="2AFE1CD5"/>
    <w:rsid w:val="2B407601"/>
    <w:rsid w:val="2B80140B"/>
    <w:rsid w:val="2BA14AA2"/>
    <w:rsid w:val="2BB75591"/>
    <w:rsid w:val="2BDA4404"/>
    <w:rsid w:val="2BDB78DC"/>
    <w:rsid w:val="2BE2415B"/>
    <w:rsid w:val="2C7A12EA"/>
    <w:rsid w:val="2C840918"/>
    <w:rsid w:val="2CD26526"/>
    <w:rsid w:val="2CEB1AE1"/>
    <w:rsid w:val="2CF82E0B"/>
    <w:rsid w:val="2CFD4D5E"/>
    <w:rsid w:val="2D3164B2"/>
    <w:rsid w:val="2D584173"/>
    <w:rsid w:val="2D875B7A"/>
    <w:rsid w:val="2D894942"/>
    <w:rsid w:val="2DAB5BA6"/>
    <w:rsid w:val="2DC132F1"/>
    <w:rsid w:val="2DD56FC0"/>
    <w:rsid w:val="2E7A2FF2"/>
    <w:rsid w:val="2EA829B3"/>
    <w:rsid w:val="2EF230AC"/>
    <w:rsid w:val="2F302C24"/>
    <w:rsid w:val="2F3E5C86"/>
    <w:rsid w:val="2FCB369C"/>
    <w:rsid w:val="2FD87926"/>
    <w:rsid w:val="2FFE3561"/>
    <w:rsid w:val="301F49D0"/>
    <w:rsid w:val="30227F3F"/>
    <w:rsid w:val="30392382"/>
    <w:rsid w:val="309D06CD"/>
    <w:rsid w:val="310C6BF1"/>
    <w:rsid w:val="315C6240"/>
    <w:rsid w:val="31601476"/>
    <w:rsid w:val="317716B5"/>
    <w:rsid w:val="31A74402"/>
    <w:rsid w:val="31B27724"/>
    <w:rsid w:val="31B352CF"/>
    <w:rsid w:val="31B560E5"/>
    <w:rsid w:val="31E34E87"/>
    <w:rsid w:val="322317CE"/>
    <w:rsid w:val="32C41357"/>
    <w:rsid w:val="32CE713D"/>
    <w:rsid w:val="32F942E1"/>
    <w:rsid w:val="33155DE4"/>
    <w:rsid w:val="33274132"/>
    <w:rsid w:val="343B1382"/>
    <w:rsid w:val="34712AA5"/>
    <w:rsid w:val="34A1197C"/>
    <w:rsid w:val="35300288"/>
    <w:rsid w:val="35321A31"/>
    <w:rsid w:val="35467CCD"/>
    <w:rsid w:val="3549622C"/>
    <w:rsid w:val="355F5C4F"/>
    <w:rsid w:val="35B226F2"/>
    <w:rsid w:val="35D26CFF"/>
    <w:rsid w:val="36114842"/>
    <w:rsid w:val="362E7E59"/>
    <w:rsid w:val="365170C3"/>
    <w:rsid w:val="369235F3"/>
    <w:rsid w:val="36AE7299"/>
    <w:rsid w:val="36BD20EF"/>
    <w:rsid w:val="36C02E61"/>
    <w:rsid w:val="36C95C31"/>
    <w:rsid w:val="37054D5A"/>
    <w:rsid w:val="37080C79"/>
    <w:rsid w:val="370C7FC4"/>
    <w:rsid w:val="3772731D"/>
    <w:rsid w:val="37C37993"/>
    <w:rsid w:val="37D16521"/>
    <w:rsid w:val="37FD19D6"/>
    <w:rsid w:val="382167C4"/>
    <w:rsid w:val="38A92967"/>
    <w:rsid w:val="39060F0A"/>
    <w:rsid w:val="39126C27"/>
    <w:rsid w:val="3919191B"/>
    <w:rsid w:val="395F3BDC"/>
    <w:rsid w:val="39607CF7"/>
    <w:rsid w:val="39A1598A"/>
    <w:rsid w:val="39C91677"/>
    <w:rsid w:val="3A083FE8"/>
    <w:rsid w:val="3A5E33BD"/>
    <w:rsid w:val="3AAD6646"/>
    <w:rsid w:val="3ADA0F62"/>
    <w:rsid w:val="3B2C75A6"/>
    <w:rsid w:val="3B612EFA"/>
    <w:rsid w:val="3B8E4676"/>
    <w:rsid w:val="3B972590"/>
    <w:rsid w:val="3B9A6C87"/>
    <w:rsid w:val="3BB56678"/>
    <w:rsid w:val="3BEA1B59"/>
    <w:rsid w:val="3C191F57"/>
    <w:rsid w:val="3C26014D"/>
    <w:rsid w:val="3C632606"/>
    <w:rsid w:val="3C6472A5"/>
    <w:rsid w:val="3C66640E"/>
    <w:rsid w:val="3C672A45"/>
    <w:rsid w:val="3C7265BA"/>
    <w:rsid w:val="3CB11A66"/>
    <w:rsid w:val="3CB37F6B"/>
    <w:rsid w:val="3D484778"/>
    <w:rsid w:val="3D4E6BDB"/>
    <w:rsid w:val="3D745091"/>
    <w:rsid w:val="3D770A55"/>
    <w:rsid w:val="3DE55867"/>
    <w:rsid w:val="3DF11659"/>
    <w:rsid w:val="3E585924"/>
    <w:rsid w:val="3EA61B29"/>
    <w:rsid w:val="3EBC304E"/>
    <w:rsid w:val="3ED2205E"/>
    <w:rsid w:val="3EE21E8C"/>
    <w:rsid w:val="3F12405C"/>
    <w:rsid w:val="3F1C5AD7"/>
    <w:rsid w:val="3F48480A"/>
    <w:rsid w:val="3FA466E2"/>
    <w:rsid w:val="3FF403FA"/>
    <w:rsid w:val="40215A94"/>
    <w:rsid w:val="406364B0"/>
    <w:rsid w:val="407D3E3C"/>
    <w:rsid w:val="40F14E1A"/>
    <w:rsid w:val="414A48AC"/>
    <w:rsid w:val="41695BA9"/>
    <w:rsid w:val="41734214"/>
    <w:rsid w:val="41937E5F"/>
    <w:rsid w:val="419D2948"/>
    <w:rsid w:val="41F8728F"/>
    <w:rsid w:val="423E73EC"/>
    <w:rsid w:val="42656F3D"/>
    <w:rsid w:val="427A3C09"/>
    <w:rsid w:val="42823417"/>
    <w:rsid w:val="42A51252"/>
    <w:rsid w:val="42E66C2C"/>
    <w:rsid w:val="43223C78"/>
    <w:rsid w:val="4331136B"/>
    <w:rsid w:val="43343574"/>
    <w:rsid w:val="4392796C"/>
    <w:rsid w:val="43CC1F98"/>
    <w:rsid w:val="441134FF"/>
    <w:rsid w:val="44142ED4"/>
    <w:rsid w:val="44236644"/>
    <w:rsid w:val="446F2278"/>
    <w:rsid w:val="44A92578"/>
    <w:rsid w:val="44B12474"/>
    <w:rsid w:val="44C32631"/>
    <w:rsid w:val="44E70E27"/>
    <w:rsid w:val="45034E28"/>
    <w:rsid w:val="45077A33"/>
    <w:rsid w:val="45252301"/>
    <w:rsid w:val="45692681"/>
    <w:rsid w:val="460707CA"/>
    <w:rsid w:val="461B5D11"/>
    <w:rsid w:val="464D6BDD"/>
    <w:rsid w:val="4666357B"/>
    <w:rsid w:val="46867552"/>
    <w:rsid w:val="46A47C13"/>
    <w:rsid w:val="46C61A2D"/>
    <w:rsid w:val="46C77B25"/>
    <w:rsid w:val="46DF201B"/>
    <w:rsid w:val="47300300"/>
    <w:rsid w:val="475F688F"/>
    <w:rsid w:val="476C4B08"/>
    <w:rsid w:val="477276F8"/>
    <w:rsid w:val="47831DE0"/>
    <w:rsid w:val="4796166A"/>
    <w:rsid w:val="47983DB5"/>
    <w:rsid w:val="479D66D9"/>
    <w:rsid w:val="47CD55AA"/>
    <w:rsid w:val="47DD0C11"/>
    <w:rsid w:val="482F79DE"/>
    <w:rsid w:val="484B0B9B"/>
    <w:rsid w:val="48B6275B"/>
    <w:rsid w:val="492F297D"/>
    <w:rsid w:val="496676CA"/>
    <w:rsid w:val="49820A4C"/>
    <w:rsid w:val="49FF59CA"/>
    <w:rsid w:val="4A0230F9"/>
    <w:rsid w:val="4A256B30"/>
    <w:rsid w:val="4A363382"/>
    <w:rsid w:val="4A832A33"/>
    <w:rsid w:val="4AB67935"/>
    <w:rsid w:val="4AD45027"/>
    <w:rsid w:val="4AE02245"/>
    <w:rsid w:val="4AF53986"/>
    <w:rsid w:val="4B1367B9"/>
    <w:rsid w:val="4B2F425E"/>
    <w:rsid w:val="4B39542F"/>
    <w:rsid w:val="4B5F73A8"/>
    <w:rsid w:val="4B733B63"/>
    <w:rsid w:val="4B8F7407"/>
    <w:rsid w:val="4B9E1D8B"/>
    <w:rsid w:val="4BA5686B"/>
    <w:rsid w:val="4BC0179B"/>
    <w:rsid w:val="4BDC12F3"/>
    <w:rsid w:val="4C24418A"/>
    <w:rsid w:val="4C390DA2"/>
    <w:rsid w:val="4C7D2BE6"/>
    <w:rsid w:val="4C910219"/>
    <w:rsid w:val="4CA5485F"/>
    <w:rsid w:val="4CC61682"/>
    <w:rsid w:val="4CED26ED"/>
    <w:rsid w:val="4D344AD5"/>
    <w:rsid w:val="4D767047"/>
    <w:rsid w:val="4D823D35"/>
    <w:rsid w:val="4D843FEC"/>
    <w:rsid w:val="4DBF769C"/>
    <w:rsid w:val="4E2708A9"/>
    <w:rsid w:val="4E5A4584"/>
    <w:rsid w:val="4ED02D5C"/>
    <w:rsid w:val="4EE73A49"/>
    <w:rsid w:val="4EEF1F8C"/>
    <w:rsid w:val="4EF6519A"/>
    <w:rsid w:val="4F211BB2"/>
    <w:rsid w:val="4FEA6D2C"/>
    <w:rsid w:val="50030F8D"/>
    <w:rsid w:val="505605DA"/>
    <w:rsid w:val="506C78DF"/>
    <w:rsid w:val="50A34D22"/>
    <w:rsid w:val="51060734"/>
    <w:rsid w:val="51103A02"/>
    <w:rsid w:val="511C4F29"/>
    <w:rsid w:val="51552DAC"/>
    <w:rsid w:val="517441F6"/>
    <w:rsid w:val="517E780E"/>
    <w:rsid w:val="51CE3EE3"/>
    <w:rsid w:val="52040889"/>
    <w:rsid w:val="5204338B"/>
    <w:rsid w:val="52182ECD"/>
    <w:rsid w:val="522804D5"/>
    <w:rsid w:val="52721B72"/>
    <w:rsid w:val="52896254"/>
    <w:rsid w:val="52A80648"/>
    <w:rsid w:val="52D85221"/>
    <w:rsid w:val="52DA2332"/>
    <w:rsid w:val="52F44E28"/>
    <w:rsid w:val="53017CC8"/>
    <w:rsid w:val="532D32B3"/>
    <w:rsid w:val="537464AE"/>
    <w:rsid w:val="539B3C3A"/>
    <w:rsid w:val="543A6BE5"/>
    <w:rsid w:val="543D3A33"/>
    <w:rsid w:val="54417C4B"/>
    <w:rsid w:val="545918F1"/>
    <w:rsid w:val="546321C4"/>
    <w:rsid w:val="549A5D5B"/>
    <w:rsid w:val="54C15EDA"/>
    <w:rsid w:val="54F964FE"/>
    <w:rsid w:val="550C4019"/>
    <w:rsid w:val="5523737D"/>
    <w:rsid w:val="553035FC"/>
    <w:rsid w:val="555238C5"/>
    <w:rsid w:val="55D83FE9"/>
    <w:rsid w:val="55EF0654"/>
    <w:rsid w:val="5613249D"/>
    <w:rsid w:val="56191B82"/>
    <w:rsid w:val="561B1342"/>
    <w:rsid w:val="56205272"/>
    <w:rsid w:val="564C6D1B"/>
    <w:rsid w:val="56642CDB"/>
    <w:rsid w:val="56BC66DC"/>
    <w:rsid w:val="56C64F03"/>
    <w:rsid w:val="56D76A35"/>
    <w:rsid w:val="56E120CA"/>
    <w:rsid w:val="574A0E59"/>
    <w:rsid w:val="57576CE5"/>
    <w:rsid w:val="57665739"/>
    <w:rsid w:val="57821506"/>
    <w:rsid w:val="578332A5"/>
    <w:rsid w:val="586024CF"/>
    <w:rsid w:val="58626111"/>
    <w:rsid w:val="58AD4FDC"/>
    <w:rsid w:val="591D6E5D"/>
    <w:rsid w:val="592656FE"/>
    <w:rsid w:val="592E6ADF"/>
    <w:rsid w:val="59427BEF"/>
    <w:rsid w:val="59602B39"/>
    <w:rsid w:val="59AF71B6"/>
    <w:rsid w:val="5A2E2E2A"/>
    <w:rsid w:val="5A8E03E5"/>
    <w:rsid w:val="5A8E79AB"/>
    <w:rsid w:val="5AC217E4"/>
    <w:rsid w:val="5B48145B"/>
    <w:rsid w:val="5B50654C"/>
    <w:rsid w:val="5B5C4B64"/>
    <w:rsid w:val="5BBC0361"/>
    <w:rsid w:val="5C052A04"/>
    <w:rsid w:val="5C09035A"/>
    <w:rsid w:val="5C0A17ED"/>
    <w:rsid w:val="5C5B0500"/>
    <w:rsid w:val="5C8E7521"/>
    <w:rsid w:val="5C9435CD"/>
    <w:rsid w:val="5CA6423B"/>
    <w:rsid w:val="5CED6966"/>
    <w:rsid w:val="5D1A3C8F"/>
    <w:rsid w:val="5D220F3C"/>
    <w:rsid w:val="5D6879AD"/>
    <w:rsid w:val="5D8C4B33"/>
    <w:rsid w:val="5D955F35"/>
    <w:rsid w:val="5DC06C8B"/>
    <w:rsid w:val="5DDB2078"/>
    <w:rsid w:val="5DFE2555"/>
    <w:rsid w:val="5E41482E"/>
    <w:rsid w:val="5E4D493A"/>
    <w:rsid w:val="5E575273"/>
    <w:rsid w:val="5E67476D"/>
    <w:rsid w:val="5E766F86"/>
    <w:rsid w:val="5E774821"/>
    <w:rsid w:val="5EB66EE4"/>
    <w:rsid w:val="5EBB0C24"/>
    <w:rsid w:val="5EC8350D"/>
    <w:rsid w:val="5EC8450B"/>
    <w:rsid w:val="5EE474AF"/>
    <w:rsid w:val="5EEF11CE"/>
    <w:rsid w:val="5EF35656"/>
    <w:rsid w:val="5EFC5707"/>
    <w:rsid w:val="5F2E1A9F"/>
    <w:rsid w:val="5F6E5E3D"/>
    <w:rsid w:val="5F8935CB"/>
    <w:rsid w:val="5FDC7492"/>
    <w:rsid w:val="5FEF250D"/>
    <w:rsid w:val="600E16BF"/>
    <w:rsid w:val="605A6054"/>
    <w:rsid w:val="605C7426"/>
    <w:rsid w:val="607742FD"/>
    <w:rsid w:val="60A11E99"/>
    <w:rsid w:val="60A77F26"/>
    <w:rsid w:val="61187559"/>
    <w:rsid w:val="61207C40"/>
    <w:rsid w:val="61254671"/>
    <w:rsid w:val="613F34E8"/>
    <w:rsid w:val="6169605F"/>
    <w:rsid w:val="61B21C1C"/>
    <w:rsid w:val="61B54775"/>
    <w:rsid w:val="61E91604"/>
    <w:rsid w:val="621F3EBE"/>
    <w:rsid w:val="62587EE5"/>
    <w:rsid w:val="625F66F5"/>
    <w:rsid w:val="62C877C6"/>
    <w:rsid w:val="630E10EE"/>
    <w:rsid w:val="63390858"/>
    <w:rsid w:val="63397C78"/>
    <w:rsid w:val="63425895"/>
    <w:rsid w:val="6344664D"/>
    <w:rsid w:val="637B7196"/>
    <w:rsid w:val="63D64F61"/>
    <w:rsid w:val="63EE37FF"/>
    <w:rsid w:val="644F1640"/>
    <w:rsid w:val="64804C60"/>
    <w:rsid w:val="64DB4EC7"/>
    <w:rsid w:val="64DC7E10"/>
    <w:rsid w:val="6537617F"/>
    <w:rsid w:val="65400747"/>
    <w:rsid w:val="655318BA"/>
    <w:rsid w:val="65846208"/>
    <w:rsid w:val="658E7EE8"/>
    <w:rsid w:val="65C149FF"/>
    <w:rsid w:val="65EE3E56"/>
    <w:rsid w:val="66480BFC"/>
    <w:rsid w:val="666E2599"/>
    <w:rsid w:val="668E0A50"/>
    <w:rsid w:val="6730336E"/>
    <w:rsid w:val="67A202CF"/>
    <w:rsid w:val="67ED4791"/>
    <w:rsid w:val="681D3F99"/>
    <w:rsid w:val="681D485E"/>
    <w:rsid w:val="688D03AB"/>
    <w:rsid w:val="68DF491C"/>
    <w:rsid w:val="68FD5600"/>
    <w:rsid w:val="69095699"/>
    <w:rsid w:val="69162BB4"/>
    <w:rsid w:val="69172E62"/>
    <w:rsid w:val="6929244D"/>
    <w:rsid w:val="697D7057"/>
    <w:rsid w:val="69900EBC"/>
    <w:rsid w:val="69F3508E"/>
    <w:rsid w:val="6A560440"/>
    <w:rsid w:val="6A693483"/>
    <w:rsid w:val="6AAA155A"/>
    <w:rsid w:val="6AC56D3B"/>
    <w:rsid w:val="6ADB72DD"/>
    <w:rsid w:val="6AE93917"/>
    <w:rsid w:val="6AFC5E87"/>
    <w:rsid w:val="6B2D6EF5"/>
    <w:rsid w:val="6B2F6E7C"/>
    <w:rsid w:val="6B4727FF"/>
    <w:rsid w:val="6B634586"/>
    <w:rsid w:val="6BAB5501"/>
    <w:rsid w:val="6BAB634F"/>
    <w:rsid w:val="6BD43508"/>
    <w:rsid w:val="6C0B6D3D"/>
    <w:rsid w:val="6C167B28"/>
    <w:rsid w:val="6C1C49C8"/>
    <w:rsid w:val="6C840AB1"/>
    <w:rsid w:val="6C991A8A"/>
    <w:rsid w:val="6CA06B48"/>
    <w:rsid w:val="6CCE569E"/>
    <w:rsid w:val="6D037936"/>
    <w:rsid w:val="6D0C4BCE"/>
    <w:rsid w:val="6D174B7C"/>
    <w:rsid w:val="6D3C12BD"/>
    <w:rsid w:val="6DD90CF8"/>
    <w:rsid w:val="6E951EA9"/>
    <w:rsid w:val="6EC37C52"/>
    <w:rsid w:val="6EEA66C0"/>
    <w:rsid w:val="6F296861"/>
    <w:rsid w:val="6F343B48"/>
    <w:rsid w:val="6F7E0BF8"/>
    <w:rsid w:val="6F9C7DB3"/>
    <w:rsid w:val="6FBC2386"/>
    <w:rsid w:val="6FC6183F"/>
    <w:rsid w:val="70083CB3"/>
    <w:rsid w:val="70237B24"/>
    <w:rsid w:val="70831AD8"/>
    <w:rsid w:val="70927DEE"/>
    <w:rsid w:val="70AB5002"/>
    <w:rsid w:val="70B526CF"/>
    <w:rsid w:val="70B7512F"/>
    <w:rsid w:val="70D86A96"/>
    <w:rsid w:val="70EB39CD"/>
    <w:rsid w:val="70FA5BC2"/>
    <w:rsid w:val="715D4CB2"/>
    <w:rsid w:val="7191735E"/>
    <w:rsid w:val="719C3B1D"/>
    <w:rsid w:val="719E59E9"/>
    <w:rsid w:val="71D80741"/>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945215"/>
    <w:rsid w:val="74E3430F"/>
    <w:rsid w:val="750A2C74"/>
    <w:rsid w:val="75292CE5"/>
    <w:rsid w:val="75375EDA"/>
    <w:rsid w:val="75413DEA"/>
    <w:rsid w:val="75577EBF"/>
    <w:rsid w:val="75756A0B"/>
    <w:rsid w:val="760133A5"/>
    <w:rsid w:val="760C3680"/>
    <w:rsid w:val="76236884"/>
    <w:rsid w:val="76417A12"/>
    <w:rsid w:val="764D4333"/>
    <w:rsid w:val="764F7963"/>
    <w:rsid w:val="76853156"/>
    <w:rsid w:val="76D006A0"/>
    <w:rsid w:val="76D02B22"/>
    <w:rsid w:val="76D836C5"/>
    <w:rsid w:val="76ED331F"/>
    <w:rsid w:val="773152DC"/>
    <w:rsid w:val="77772D48"/>
    <w:rsid w:val="77935A9C"/>
    <w:rsid w:val="77AB11E2"/>
    <w:rsid w:val="77C50DBF"/>
    <w:rsid w:val="78183DE5"/>
    <w:rsid w:val="782A0DD7"/>
    <w:rsid w:val="782F143B"/>
    <w:rsid w:val="786C156B"/>
    <w:rsid w:val="78BA5EE5"/>
    <w:rsid w:val="78C21EDE"/>
    <w:rsid w:val="78CF24AC"/>
    <w:rsid w:val="790D538C"/>
    <w:rsid w:val="79180540"/>
    <w:rsid w:val="793A0A21"/>
    <w:rsid w:val="793A0E61"/>
    <w:rsid w:val="793E729C"/>
    <w:rsid w:val="79594C92"/>
    <w:rsid w:val="79615C85"/>
    <w:rsid w:val="799E3DE2"/>
    <w:rsid w:val="7A3D5877"/>
    <w:rsid w:val="7A4032CA"/>
    <w:rsid w:val="7A4F6E40"/>
    <w:rsid w:val="7A6410B4"/>
    <w:rsid w:val="7AEA1BE9"/>
    <w:rsid w:val="7AFF1D46"/>
    <w:rsid w:val="7B586591"/>
    <w:rsid w:val="7BE745DC"/>
    <w:rsid w:val="7BF817F1"/>
    <w:rsid w:val="7BFB4974"/>
    <w:rsid w:val="7C136B99"/>
    <w:rsid w:val="7C3206D2"/>
    <w:rsid w:val="7C320E36"/>
    <w:rsid w:val="7CF22D0E"/>
    <w:rsid w:val="7D20746C"/>
    <w:rsid w:val="7D40059B"/>
    <w:rsid w:val="7D482284"/>
    <w:rsid w:val="7D8820A8"/>
    <w:rsid w:val="7DAE70EB"/>
    <w:rsid w:val="7E0E0910"/>
    <w:rsid w:val="7E2B19E3"/>
    <w:rsid w:val="7E2B43EA"/>
    <w:rsid w:val="7E8F3638"/>
    <w:rsid w:val="7EAF64E7"/>
    <w:rsid w:val="7EB521B9"/>
    <w:rsid w:val="7EBE73E3"/>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41</Pages>
  <Words>8245</Words>
  <Characters>46999</Characters>
  <Lines>391</Lines>
  <Paragraphs>110</Paragraphs>
  <TotalTime>47</TotalTime>
  <ScaleCrop>false</ScaleCrop>
  <LinksUpToDate>false</LinksUpToDate>
  <CharactersWithSpaces>55134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西米</cp:lastModifiedBy>
  <cp:lastPrinted>2009-04-09T00:54:00Z</cp:lastPrinted>
  <dcterms:modified xsi:type="dcterms:W3CDTF">2021-12-22T02:40:37Z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06EFFC836AB24F85A285A67EB06F1BAC</vt:lpwstr>
  </property>
</Properties>
</file>