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文鼎CS大黑" w:eastAsia="文鼎CS大黑"/>
          <w:color w:val="000000"/>
          <w:sz w:val="36"/>
        </w:rPr>
      </w:pPr>
      <w:r>
        <w:rPr>
          <w:rFonts w:hint="eastAsia" w:ascii="文鼎CS大黑" w:eastAsia="文鼎CS大黑"/>
          <w:color w:val="000000"/>
          <w:sz w:val="36"/>
        </w:rPr>
        <w:t xml:space="preserve">   杭 州 市 工 程 建 设 信 息</w:t>
      </w:r>
    </w:p>
    <w:p>
      <w:pPr>
        <w:ind w:firstLine="8800" w:firstLineChars="4400"/>
        <w:outlineLvl w:val="0"/>
        <w:rPr>
          <w:rFonts w:ascii="宋体" w:hAnsi="宋体"/>
          <w:color w:val="000000"/>
          <w:sz w:val="20"/>
        </w:rPr>
      </w:pPr>
      <w:r>
        <w:rPr>
          <w:rFonts w:hint="eastAsia" w:ascii="宋体" w:hAnsi="宋体"/>
          <w:color w:val="000000"/>
          <w:sz w:val="20"/>
        </w:rPr>
        <w:t xml:space="preserve">            </w:t>
      </w:r>
      <w:r>
        <w:rPr>
          <w:rFonts w:hint="eastAsia" w:ascii="宋体" w:hAnsi="宋体"/>
          <w:color w:val="000000"/>
          <w:sz w:val="20"/>
          <w:lang w:val="en-US" w:eastAsia="zh-CN"/>
        </w:rPr>
        <w:t>01</w:t>
      </w:r>
      <w:r>
        <w:rPr>
          <w:rFonts w:hint="eastAsia" w:ascii="宋体" w:hAnsi="宋体"/>
          <w:color w:val="000000"/>
          <w:sz w:val="20"/>
        </w:rPr>
        <w:t>月</w:t>
      </w:r>
      <w:r>
        <w:rPr>
          <w:rFonts w:hint="eastAsia" w:ascii="宋体" w:hAnsi="宋体"/>
          <w:color w:val="000000"/>
          <w:sz w:val="20"/>
          <w:lang w:val="en-US" w:eastAsia="zh-CN"/>
        </w:rPr>
        <w:t>16</w:t>
      </w:r>
      <w:r>
        <w:rPr>
          <w:rFonts w:hint="eastAsia" w:ascii="宋体" w:hAnsi="宋体"/>
          <w:color w:val="000000"/>
          <w:sz w:val="20"/>
        </w:rPr>
        <w:t>日-</w:t>
      </w:r>
      <w:r>
        <w:rPr>
          <w:rFonts w:hint="eastAsia" w:ascii="宋体" w:hAnsi="宋体"/>
          <w:color w:val="000000"/>
          <w:sz w:val="20"/>
          <w:lang w:val="en-US" w:eastAsia="zh-CN"/>
        </w:rPr>
        <w:t>02</w:t>
      </w:r>
      <w:r>
        <w:rPr>
          <w:rFonts w:hint="eastAsia" w:ascii="宋体" w:hAnsi="宋体"/>
          <w:color w:val="000000"/>
          <w:sz w:val="20"/>
        </w:rPr>
        <w:t>月</w:t>
      </w:r>
      <w:r>
        <w:rPr>
          <w:rFonts w:hint="eastAsia" w:ascii="宋体" w:hAnsi="宋体"/>
          <w:color w:val="000000"/>
          <w:sz w:val="20"/>
          <w:lang w:val="en-US" w:eastAsia="zh-CN"/>
        </w:rPr>
        <w:t>15</w:t>
      </w:r>
      <w:r>
        <w:rPr>
          <w:rFonts w:hint="eastAsia" w:ascii="宋体" w:hAnsi="宋体"/>
          <w:color w:val="000000"/>
          <w:sz w:val="20"/>
        </w:rPr>
        <w:t>日</w:t>
      </w:r>
    </w:p>
    <w:tbl>
      <w:tblPr>
        <w:tblStyle w:val="13"/>
        <w:tblW w:w="16308" w:type="dxa"/>
        <w:tblInd w:w="-43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60"/>
        <w:gridCol w:w="2340"/>
        <w:gridCol w:w="1748"/>
        <w:gridCol w:w="900"/>
        <w:gridCol w:w="720"/>
        <w:gridCol w:w="592"/>
        <w:gridCol w:w="1368"/>
        <w:gridCol w:w="612"/>
        <w:gridCol w:w="1548"/>
        <w:gridCol w:w="2520"/>
        <w:gridCol w:w="18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建 设 单 位</w:t>
            </w:r>
          </w:p>
        </w:tc>
        <w:tc>
          <w:tcPr>
            <w:tcW w:w="2340" w:type="dxa"/>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工 程 名 称</w:t>
            </w:r>
          </w:p>
        </w:tc>
        <w:tc>
          <w:tcPr>
            <w:tcW w:w="1748" w:type="dxa"/>
            <w:vAlign w:val="center"/>
          </w:tcPr>
          <w:p>
            <w:pPr>
              <w:jc w:val="center"/>
              <w:rPr>
                <w:rFonts w:ascii="经典平黑简" w:eastAsia="经典平黑简"/>
                <w:color w:val="000000"/>
                <w:sz w:val="22"/>
                <w:szCs w:val="22"/>
              </w:rPr>
            </w:pPr>
            <w:r>
              <w:rPr>
                <w:rFonts w:hint="eastAsia" w:ascii="经典平黑简" w:eastAsia="经典平黑简"/>
                <w:color w:val="000000"/>
                <w:sz w:val="22"/>
                <w:szCs w:val="22"/>
              </w:rPr>
              <w:t>建 设 地 点</w:t>
            </w:r>
          </w:p>
        </w:tc>
        <w:tc>
          <w:tcPr>
            <w:tcW w:w="900" w:type="dxa"/>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建筑面积(m</w:t>
            </w:r>
            <w:r>
              <w:rPr>
                <w:rFonts w:hint="eastAsia" w:ascii="经典平黑简" w:eastAsia="经典平黑简"/>
                <w:color w:val="000000"/>
                <w:sz w:val="22"/>
                <w:szCs w:val="22"/>
                <w:vertAlign w:val="superscript"/>
              </w:rPr>
              <w:t>2</w:t>
            </w:r>
            <w:r>
              <w:rPr>
                <w:rFonts w:hint="eastAsia" w:ascii="经典平黑简" w:eastAsia="经典平黑简"/>
                <w:color w:val="000000"/>
                <w:sz w:val="22"/>
                <w:szCs w:val="22"/>
              </w:rPr>
              <w:t>)</w:t>
            </w:r>
          </w:p>
        </w:tc>
        <w:tc>
          <w:tcPr>
            <w:tcW w:w="720" w:type="dxa"/>
            <w:vAlign w:val="center"/>
          </w:tcPr>
          <w:p>
            <w:pPr>
              <w:spacing w:line="60" w:lineRule="auto"/>
              <w:jc w:val="center"/>
              <w:rPr>
                <w:rFonts w:ascii="经典平黑简" w:eastAsia="经典平黑简"/>
                <w:color w:val="000000"/>
                <w:spacing w:val="-6"/>
                <w:w w:val="90"/>
                <w:sz w:val="18"/>
                <w:szCs w:val="18"/>
              </w:rPr>
            </w:pPr>
            <w:r>
              <w:rPr>
                <w:rFonts w:hint="eastAsia" w:ascii="经典平黑简" w:eastAsia="经典平黑简"/>
                <w:color w:val="000000"/>
                <w:spacing w:val="-6"/>
                <w:w w:val="90"/>
                <w:sz w:val="18"/>
                <w:szCs w:val="18"/>
              </w:rPr>
              <w:t>计划投资总额(万元)</w:t>
            </w:r>
          </w:p>
        </w:tc>
        <w:tc>
          <w:tcPr>
            <w:tcW w:w="592" w:type="dxa"/>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工期</w:t>
            </w:r>
          </w:p>
        </w:tc>
        <w:tc>
          <w:tcPr>
            <w:tcW w:w="1368" w:type="dxa"/>
            <w:vAlign w:val="center"/>
          </w:tcPr>
          <w:p>
            <w:pPr>
              <w:jc w:val="center"/>
              <w:rPr>
                <w:rFonts w:ascii="经典平黑简" w:hAnsi="Verdana" w:eastAsia="经典平黑简"/>
                <w:bCs/>
                <w:color w:val="000000"/>
                <w:sz w:val="18"/>
                <w:szCs w:val="18"/>
              </w:rPr>
            </w:pPr>
            <w:r>
              <w:rPr>
                <w:rFonts w:hint="eastAsia" w:ascii="经典平黑简" w:hAnsi="Verdana" w:eastAsia="经典平黑简"/>
                <w:b/>
                <w:bCs/>
                <w:color w:val="000000"/>
                <w:sz w:val="18"/>
                <w:szCs w:val="18"/>
              </w:rPr>
              <w:t>报名开始截止时间</w:t>
            </w:r>
          </w:p>
        </w:tc>
        <w:tc>
          <w:tcPr>
            <w:tcW w:w="612" w:type="dxa"/>
            <w:vAlign w:val="center"/>
          </w:tcPr>
          <w:p>
            <w:pPr>
              <w:jc w:val="center"/>
              <w:rPr>
                <w:rFonts w:ascii="经典平黑简" w:eastAsia="经典平黑简"/>
                <w:color w:val="000000"/>
                <w:sz w:val="18"/>
                <w:szCs w:val="18"/>
              </w:rPr>
            </w:pPr>
            <w:r>
              <w:rPr>
                <w:rFonts w:ascii="Verdana" w:hAnsi="Verdana" w:eastAsia="经典平黑简"/>
                <w:bCs/>
                <w:color w:val="000000"/>
                <w:sz w:val="18"/>
                <w:szCs w:val="18"/>
              </w:rPr>
              <w:t>结构形式</w:t>
            </w:r>
          </w:p>
        </w:tc>
        <w:tc>
          <w:tcPr>
            <w:tcW w:w="1548" w:type="dxa"/>
            <w:vAlign w:val="center"/>
          </w:tcPr>
          <w:p>
            <w:pPr>
              <w:spacing w:line="60" w:lineRule="auto"/>
              <w:jc w:val="center"/>
              <w:rPr>
                <w:rFonts w:ascii="Verdana" w:hAnsi="Verdana" w:eastAsia="经典平黑简"/>
                <w:color w:val="000000"/>
                <w:sz w:val="22"/>
                <w:szCs w:val="22"/>
              </w:rPr>
            </w:pPr>
            <w:r>
              <w:rPr>
                <w:rFonts w:ascii="Verdana" w:hAnsi="Verdana" w:eastAsia="经典平黑简"/>
                <w:color w:val="000000"/>
                <w:sz w:val="22"/>
                <w:szCs w:val="18"/>
              </w:rPr>
              <w:t>从业人员资格要求</w:t>
            </w:r>
          </w:p>
        </w:tc>
        <w:tc>
          <w:tcPr>
            <w:tcW w:w="2520" w:type="dxa"/>
            <w:vAlign w:val="center"/>
          </w:tcPr>
          <w:p>
            <w:pPr>
              <w:jc w:val="center"/>
              <w:rPr>
                <w:rFonts w:ascii="Verdana" w:hAnsi="Verdana" w:eastAsia="经典平黑简"/>
                <w:color w:val="000000"/>
                <w:sz w:val="22"/>
                <w:szCs w:val="22"/>
              </w:rPr>
            </w:pPr>
            <w:r>
              <w:rPr>
                <w:rFonts w:ascii="Verdana" w:hAnsi="Verdana" w:eastAsia="经典平黑简"/>
                <w:bCs/>
                <w:color w:val="000000"/>
                <w:sz w:val="22"/>
                <w:szCs w:val="18"/>
              </w:rPr>
              <w:t>承包</w:t>
            </w:r>
            <w:r>
              <w:rPr>
                <w:rFonts w:ascii="Verdana" w:hAnsi="Verdana" w:eastAsia="经典平黑简"/>
                <w:color w:val="000000"/>
                <w:sz w:val="22"/>
                <w:szCs w:val="18"/>
              </w:rPr>
              <w:t>资质要求</w:t>
            </w:r>
          </w:p>
        </w:tc>
        <w:tc>
          <w:tcPr>
            <w:tcW w:w="1800" w:type="dxa"/>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联系电话</w:t>
            </w:r>
          </w:p>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及联系人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0" w:name="OLE_LINK39" w:colFirst="0" w:colLast="5"/>
            <w:bookmarkStart w:id="1" w:name="OLE_LINK40" w:colFirst="7" w:colLast="9"/>
            <w:r>
              <w:rPr>
                <w:rFonts w:hint="eastAsia" w:ascii="微软雅黑" w:hAnsi="微软雅黑" w:eastAsia="微软雅黑" w:cs="微软雅黑"/>
                <w:i w:val="0"/>
                <w:iCs w:val="0"/>
                <w:caps w:val="0"/>
                <w:color w:val="000000"/>
                <w:spacing w:val="0"/>
                <w:sz w:val="18"/>
                <w:szCs w:val="18"/>
                <w:shd w:val="clear" w:fill="FFFFFF"/>
              </w:rPr>
              <w:t>杭州市滨江区教育局</w:t>
            </w:r>
          </w:p>
        </w:tc>
        <w:tc>
          <w:tcPr>
            <w:tcW w:w="234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北塘河小学及幼儿园工程项目监理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滨江区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62893</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666.0429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1-02-02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房屋建筑工程国家注册监理工程 师</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房屋建筑工程 甲级 或者具备 综合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徐老师13606638638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2" w:name="OLE_LINK20" w:colFirst="6" w:colLast="6"/>
            <w:r>
              <w:rPr>
                <w:rFonts w:hint="eastAsia" w:ascii="微软雅黑" w:hAnsi="微软雅黑" w:eastAsia="微软雅黑" w:cs="微软雅黑"/>
                <w:i w:val="0"/>
                <w:iCs w:val="0"/>
                <w:caps w:val="0"/>
                <w:color w:val="000000"/>
                <w:spacing w:val="0"/>
                <w:sz w:val="18"/>
                <w:szCs w:val="18"/>
                <w:shd w:val="clear" w:fill="FFFFFF"/>
              </w:rPr>
              <w:t>杭州北辰京阳置业有限公司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富政储出[2020]24号地块项目方案及施工图设计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富阳区富春街道金桥园区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270884.84</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1238.5845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1-02-02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设计综合类 甲级 或者具备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吴工15267057675</w:t>
            </w:r>
          </w:p>
        </w:tc>
      </w:tr>
      <w:bookmarkEnd w:id="2"/>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3" w:name="OLE_LINK19" w:colFirst="6" w:colLast="6"/>
            <w:r>
              <w:rPr>
                <w:rFonts w:hint="eastAsia" w:ascii="微软雅黑" w:hAnsi="微软雅黑" w:eastAsia="微软雅黑" w:cs="微软雅黑"/>
                <w:i w:val="0"/>
                <w:iCs w:val="0"/>
                <w:caps w:val="0"/>
                <w:color w:val="333333"/>
                <w:spacing w:val="0"/>
                <w:sz w:val="18"/>
                <w:szCs w:val="18"/>
                <w:shd w:val="clear" w:fill="FFFFFF"/>
              </w:rPr>
              <w:t>杭州市城市建设投资集团有限公司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翠苑单元</w:t>
            </w:r>
            <w:r>
              <w:rPr>
                <w:rFonts w:hint="eastAsia" w:ascii="微软雅黑" w:hAnsi="微软雅黑" w:eastAsia="微软雅黑" w:cs="微软雅黑"/>
                <w:i w:val="0"/>
                <w:iCs w:val="0"/>
                <w:caps w:val="0"/>
                <w:color w:val="333333"/>
                <w:spacing w:val="0"/>
                <w:sz w:val="18"/>
                <w:szCs w:val="18"/>
                <w:shd w:val="clear" w:fill="FFFFFF"/>
                <w:lang w:val="en-US"/>
              </w:rPr>
              <w:t>XH0903-G1/G3/S2-23</w:t>
            </w:r>
            <w:r>
              <w:rPr>
                <w:rFonts w:hint="eastAsia" w:ascii="微软雅黑" w:hAnsi="微软雅黑" w:eastAsia="微软雅黑" w:cs="微软雅黑"/>
                <w:i w:val="0"/>
                <w:iCs w:val="0"/>
                <w:caps w:val="0"/>
                <w:color w:val="333333"/>
                <w:spacing w:val="0"/>
                <w:sz w:val="18"/>
                <w:szCs w:val="18"/>
                <w:shd w:val="clear" w:fill="FFFFFF"/>
              </w:rPr>
              <w:t>地块、</w:t>
            </w:r>
            <w:r>
              <w:rPr>
                <w:rFonts w:hint="eastAsia" w:ascii="微软雅黑" w:hAnsi="微软雅黑" w:eastAsia="微软雅黑" w:cs="微软雅黑"/>
                <w:i w:val="0"/>
                <w:iCs w:val="0"/>
                <w:caps w:val="0"/>
                <w:color w:val="333333"/>
                <w:spacing w:val="0"/>
                <w:sz w:val="18"/>
                <w:szCs w:val="18"/>
                <w:shd w:val="clear" w:fill="FFFFFF"/>
                <w:lang w:val="en-US"/>
              </w:rPr>
              <w:t>XH0903-G1/G3-24</w:t>
            </w:r>
            <w:r>
              <w:rPr>
                <w:rFonts w:hint="eastAsia" w:ascii="微软雅黑" w:hAnsi="微软雅黑" w:eastAsia="微软雅黑" w:cs="微软雅黑"/>
                <w:i w:val="0"/>
                <w:iCs w:val="0"/>
                <w:caps w:val="0"/>
                <w:color w:val="333333"/>
                <w:spacing w:val="0"/>
                <w:sz w:val="18"/>
                <w:szCs w:val="18"/>
                <w:shd w:val="clear" w:fill="FFFFFF"/>
              </w:rPr>
              <w:t>地块公园绿地兼广场工程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西湖区翠苑单元</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333333"/>
                <w:spacing w:val="0"/>
                <w:sz w:val="18"/>
                <w:szCs w:val="18"/>
                <w:shd w:val="clear" w:fill="FFFFFF"/>
              </w:rPr>
              <w:t>151.9682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1-02-01</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企业营业执照经营范围包含园林绿化</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詹工13606626415</w:t>
            </w:r>
          </w:p>
        </w:tc>
      </w:tr>
      <w:bookmarkEnd w:id="3"/>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杭州市城市建设投资集团有限公司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翠苑单元</w:t>
            </w:r>
            <w:r>
              <w:rPr>
                <w:rFonts w:hint="eastAsia" w:ascii="微软雅黑" w:hAnsi="微软雅黑" w:eastAsia="微软雅黑" w:cs="微软雅黑"/>
                <w:i w:val="0"/>
                <w:iCs w:val="0"/>
                <w:caps w:val="0"/>
                <w:color w:val="333333"/>
                <w:spacing w:val="0"/>
                <w:sz w:val="18"/>
                <w:szCs w:val="18"/>
                <w:shd w:val="clear" w:fill="FFFFFF"/>
                <w:lang w:val="en-US"/>
              </w:rPr>
              <w:t>XH0903-G1/G3-28</w:t>
            </w:r>
            <w:r>
              <w:rPr>
                <w:rFonts w:hint="eastAsia" w:ascii="微软雅黑" w:hAnsi="微软雅黑" w:eastAsia="微软雅黑" w:cs="微软雅黑"/>
                <w:i w:val="0"/>
                <w:iCs w:val="0"/>
                <w:caps w:val="0"/>
                <w:color w:val="333333"/>
                <w:spacing w:val="0"/>
                <w:sz w:val="18"/>
                <w:szCs w:val="18"/>
                <w:shd w:val="clear" w:fill="FFFFFF"/>
              </w:rPr>
              <w:t>地块、</w:t>
            </w:r>
            <w:r>
              <w:rPr>
                <w:rFonts w:hint="eastAsia" w:ascii="微软雅黑" w:hAnsi="微软雅黑" w:eastAsia="微软雅黑" w:cs="微软雅黑"/>
                <w:i w:val="0"/>
                <w:iCs w:val="0"/>
                <w:caps w:val="0"/>
                <w:color w:val="333333"/>
                <w:spacing w:val="0"/>
                <w:sz w:val="18"/>
                <w:szCs w:val="18"/>
                <w:shd w:val="clear" w:fill="FFFFFF"/>
                <w:lang w:val="en-US"/>
              </w:rPr>
              <w:t>XH0903-G1/G3-29</w:t>
            </w:r>
            <w:r>
              <w:rPr>
                <w:rFonts w:hint="eastAsia" w:ascii="微软雅黑" w:hAnsi="微软雅黑" w:eastAsia="微软雅黑" w:cs="微软雅黑"/>
                <w:i w:val="0"/>
                <w:iCs w:val="0"/>
                <w:caps w:val="0"/>
                <w:color w:val="333333"/>
                <w:spacing w:val="0"/>
                <w:sz w:val="18"/>
                <w:szCs w:val="18"/>
                <w:shd w:val="clear" w:fill="FFFFFF"/>
              </w:rPr>
              <w:t>地块公园绿地兼广场工程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西湖区翠苑单元</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333333"/>
                <w:spacing w:val="0"/>
                <w:sz w:val="18"/>
                <w:szCs w:val="18"/>
                <w:shd w:val="clear" w:fill="FFFFFF"/>
              </w:rPr>
              <w:t>186.8207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1-02-01</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企业营业执照经营范围包含园林绿化</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詹工13606626415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4" w:name="OLE_LINK21" w:colFirst="6" w:colLast="6"/>
            <w:r>
              <w:rPr>
                <w:rFonts w:hint="eastAsia" w:ascii="微软雅黑" w:hAnsi="微软雅黑" w:eastAsia="微软雅黑" w:cs="微软雅黑"/>
                <w:i w:val="0"/>
                <w:iCs w:val="0"/>
                <w:caps w:val="0"/>
                <w:color w:val="000000"/>
                <w:spacing w:val="0"/>
                <w:sz w:val="18"/>
                <w:szCs w:val="18"/>
                <w:shd w:val="clear" w:fill="FFFFFF"/>
              </w:rPr>
              <w:t>杭州运河辰祥工业遗址综合保护开发有限公司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大运河杭钢工业旧址综保项目</w:t>
            </w:r>
            <w:r>
              <w:rPr>
                <w:rFonts w:hint="eastAsia" w:ascii="微软雅黑" w:hAnsi="微软雅黑" w:eastAsia="微软雅黑" w:cs="微软雅黑"/>
                <w:i w:val="0"/>
                <w:iCs w:val="0"/>
                <w:caps w:val="0"/>
                <w:color w:val="000000"/>
                <w:spacing w:val="0"/>
                <w:sz w:val="18"/>
                <w:szCs w:val="18"/>
                <w:shd w:val="clear" w:fill="FFFFFF"/>
                <w:lang w:val="en-US"/>
              </w:rPr>
              <w:t>1</w:t>
            </w:r>
            <w:r>
              <w:rPr>
                <w:rFonts w:hint="eastAsia" w:ascii="微软雅黑" w:hAnsi="微软雅黑" w:eastAsia="微软雅黑" w:cs="微软雅黑"/>
                <w:i w:val="0"/>
                <w:iCs w:val="0"/>
                <w:caps w:val="0"/>
                <w:color w:val="000000"/>
                <w:spacing w:val="0"/>
                <w:sz w:val="18"/>
                <w:szCs w:val="18"/>
                <w:shd w:val="clear" w:fill="FFFFFF"/>
              </w:rPr>
              <w:t>、</w:t>
            </w:r>
            <w:r>
              <w:rPr>
                <w:rFonts w:hint="eastAsia" w:ascii="微软雅黑" w:hAnsi="微软雅黑" w:eastAsia="微软雅黑" w:cs="微软雅黑"/>
                <w:i w:val="0"/>
                <w:iCs w:val="0"/>
                <w:caps w:val="0"/>
                <w:color w:val="000000"/>
                <w:spacing w:val="0"/>
                <w:sz w:val="18"/>
                <w:szCs w:val="18"/>
                <w:shd w:val="clear" w:fill="FFFFFF"/>
                <w:lang w:val="en-US"/>
              </w:rPr>
              <w:t>2</w:t>
            </w:r>
            <w:r>
              <w:rPr>
                <w:rFonts w:hint="eastAsia" w:ascii="微软雅黑" w:hAnsi="微软雅黑" w:eastAsia="微软雅黑" w:cs="微软雅黑"/>
                <w:i w:val="0"/>
                <w:iCs w:val="0"/>
                <w:caps w:val="0"/>
                <w:color w:val="000000"/>
                <w:spacing w:val="0"/>
                <w:sz w:val="18"/>
                <w:szCs w:val="18"/>
                <w:shd w:val="clear" w:fill="FFFFFF"/>
              </w:rPr>
              <w:t>、</w:t>
            </w:r>
            <w:r>
              <w:rPr>
                <w:rFonts w:hint="eastAsia" w:ascii="微软雅黑" w:hAnsi="微软雅黑" w:eastAsia="微软雅黑" w:cs="微软雅黑"/>
                <w:i w:val="0"/>
                <w:iCs w:val="0"/>
                <w:caps w:val="0"/>
                <w:color w:val="000000"/>
                <w:spacing w:val="0"/>
                <w:sz w:val="18"/>
                <w:szCs w:val="18"/>
                <w:shd w:val="clear" w:fill="FFFFFF"/>
                <w:lang w:val="en-US"/>
              </w:rPr>
              <w:t>3</w:t>
            </w:r>
            <w:r>
              <w:rPr>
                <w:rFonts w:hint="eastAsia" w:ascii="微软雅黑" w:hAnsi="微软雅黑" w:eastAsia="微软雅黑" w:cs="微软雅黑"/>
                <w:i w:val="0"/>
                <w:iCs w:val="0"/>
                <w:caps w:val="0"/>
                <w:color w:val="000000"/>
                <w:spacing w:val="0"/>
                <w:sz w:val="18"/>
                <w:szCs w:val="18"/>
                <w:shd w:val="clear" w:fill="FFFFFF"/>
              </w:rPr>
              <w:t>号高炉工业遗存消隐维修工程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杭州市拱墅区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b/>
                <w:bCs/>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2013.9801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1-02-01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钢结构</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同时具备 专业承包企业特种工程（结构补强）</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、专业承包企业建筑装修装饰工程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韩工15397151765</w:t>
            </w:r>
          </w:p>
        </w:tc>
      </w:tr>
      <w:bookmarkEnd w:id="4"/>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5" w:name="OLE_LINK22" w:colFirst="6" w:colLast="6"/>
            <w:bookmarkStart w:id="6" w:name="OLE_LINK23" w:colFirst="10" w:colLast="10"/>
            <w:r>
              <w:rPr>
                <w:rFonts w:hint="eastAsia" w:ascii="微软雅黑" w:hAnsi="微软雅黑" w:eastAsia="微软雅黑" w:cs="微软雅黑"/>
                <w:i w:val="0"/>
                <w:iCs w:val="0"/>
                <w:caps w:val="0"/>
                <w:color w:val="000000"/>
                <w:spacing w:val="0"/>
                <w:sz w:val="18"/>
                <w:szCs w:val="18"/>
                <w:shd w:val="clear" w:fill="FFFFFF"/>
              </w:rPr>
              <w:t>建德市三都镇人民政府</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三都镇中心幼儿园迁建工程</w:t>
            </w:r>
          </w:p>
        </w:tc>
        <w:tc>
          <w:tcPr>
            <w:tcW w:w="17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建德市三都镇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5986.88</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2006.0472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208</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1-02-02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马兵13858062324</w:t>
            </w:r>
          </w:p>
        </w:tc>
      </w:tr>
      <w:bookmarkEnd w:id="5"/>
      <w:bookmarkEnd w:id="6"/>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杭州市西湖区人民法院</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西湖区上泗法庭迁建改造工程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西湖区之江管委会</w:t>
            </w:r>
            <w:r>
              <w:rPr>
                <w:rFonts w:hint="eastAsia" w:ascii="微软雅黑" w:hAnsi="微软雅黑" w:eastAsia="微软雅黑" w:cs="微软雅黑"/>
                <w:i w:val="0"/>
                <w:iCs w:val="0"/>
                <w:caps w:val="0"/>
                <w:color w:val="000000"/>
                <w:spacing w:val="0"/>
                <w:sz w:val="18"/>
                <w:szCs w:val="18"/>
                <w:shd w:val="clear" w:fill="FFFFFF"/>
                <w:lang w:val="en-US"/>
              </w:rPr>
              <w:t>B</w:t>
            </w:r>
            <w:r>
              <w:rPr>
                <w:rFonts w:hint="eastAsia" w:ascii="微软雅黑" w:hAnsi="微软雅黑" w:eastAsia="微软雅黑" w:cs="微软雅黑"/>
                <w:i w:val="0"/>
                <w:iCs w:val="0"/>
                <w:caps w:val="0"/>
                <w:color w:val="000000"/>
                <w:spacing w:val="0"/>
                <w:sz w:val="18"/>
                <w:szCs w:val="18"/>
                <w:shd w:val="clear" w:fill="FFFFFF"/>
              </w:rPr>
              <w:t>楼</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3851</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794.9101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110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1-02-01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黄嘉祥18989872875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杭州余杭城市建设集团有限公司</w:t>
            </w:r>
          </w:p>
        </w:tc>
        <w:tc>
          <w:tcPr>
            <w:tcW w:w="234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余杭高铁北广场地下空间项目地面广场附属配套设施工程监理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余杭区南苑街道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144.8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1-02-02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市政工程国家注册监理工程师</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市政公用工程 甲级 或者具备 综合</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方素琴15957171616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杭州市萧山区进化镇人民政府</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茅湾里印纹陶博物馆新建项目</w:t>
            </w:r>
            <w:r>
              <w:rPr>
                <w:rFonts w:hint="eastAsia" w:ascii="微软雅黑" w:hAnsi="微软雅黑" w:eastAsia="微软雅黑" w:cs="微软雅黑"/>
                <w:i w:val="0"/>
                <w:iCs w:val="0"/>
                <w:caps w:val="0"/>
                <w:color w:val="000000"/>
                <w:spacing w:val="0"/>
                <w:sz w:val="18"/>
                <w:szCs w:val="18"/>
                <w:shd w:val="clear" w:fill="FFFFFF"/>
                <w:lang w:val="en-US"/>
              </w:rPr>
              <w:t>EPC</w:t>
            </w:r>
            <w:r>
              <w:rPr>
                <w:rFonts w:hint="eastAsia" w:ascii="微软雅黑" w:hAnsi="微软雅黑" w:eastAsia="微软雅黑" w:cs="微软雅黑"/>
                <w:i w:val="0"/>
                <w:iCs w:val="0"/>
                <w:caps w:val="0"/>
                <w:color w:val="000000"/>
                <w:spacing w:val="0"/>
                <w:sz w:val="18"/>
                <w:szCs w:val="18"/>
                <w:shd w:val="clear" w:fill="FFFFFF"/>
              </w:rPr>
              <w:t>工程总承包</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萧山区进化镇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6335.7</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5416.44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300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1-02-01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同时具备 施工总承包企业建筑工程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三级、设计综合类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胡关虎13758193886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杭州市萧山区卫生健康局</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浙大二院萧山院区一期桩基检测、基坑监测、建筑物沉降监测</w:t>
            </w:r>
          </w:p>
        </w:tc>
        <w:tc>
          <w:tcPr>
            <w:tcW w:w="17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萧山区南部新城</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700000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257.1595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1-02-01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具备注册土木工程师（岩土）证书</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勘察综合类 甲级 或者同时具备 勘察专业类 工程测量 甲级、勘察专业类 岩土工程 甲级</w:t>
            </w:r>
          </w:p>
        </w:tc>
        <w:tc>
          <w:tcPr>
            <w:tcW w:w="18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王明明13706508825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杭州市水务集团有限公司</w:t>
            </w:r>
          </w:p>
        </w:tc>
        <w:tc>
          <w:tcPr>
            <w:tcW w:w="234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杭州市闲林水厂一期工程综合楼装修工程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余杭区闲林街道里项村</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4480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719.9422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1-02-01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专业承包企业建筑装修装饰工程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二级 或者具备 设计与施工企业建筑装饰装修工程 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程工13958150008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桐庐双龙村镇建设开发有限公司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钟山乡石材石雕小微园建设项目设计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桐庐县钟山乡</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22845.94</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185.9028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1-02-01</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设计专业类 建筑行业 建筑工程 乙级 或者具备 设计综合类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袁海涛13968186846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FF0000"/>
                <w:sz w:val="18"/>
                <w:szCs w:val="18"/>
              </w:rPr>
            </w:pPr>
            <w:r>
              <w:rPr>
                <w:rFonts w:hint="eastAsia" w:ascii="微软雅黑" w:hAnsi="微软雅黑" w:eastAsia="微软雅黑" w:cs="微软雅黑"/>
                <w:i w:val="0"/>
                <w:iCs w:val="0"/>
                <w:caps w:val="0"/>
                <w:color w:val="000000"/>
                <w:spacing w:val="0"/>
                <w:sz w:val="18"/>
                <w:szCs w:val="18"/>
                <w:shd w:val="clear" w:fill="FFFFFF"/>
              </w:rPr>
              <w:t>桐庐县铁路建设投资开发有限公司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桐庐县东兴村城中村改造安置房D区项目监理</w:t>
            </w:r>
          </w:p>
        </w:tc>
        <w:tc>
          <w:tcPr>
            <w:tcW w:w="17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桐庐县富春未来城南部</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129396.92</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544.7596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1-02-01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房屋建筑工程 甲级 或者具备 综合</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俞亦超18767122549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杭州市钱江新城建设开发有限公司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景芳三堡单元</w:t>
            </w:r>
            <w:r>
              <w:rPr>
                <w:rFonts w:hint="eastAsia" w:ascii="微软雅黑" w:hAnsi="微软雅黑" w:eastAsia="微软雅黑" w:cs="微软雅黑"/>
                <w:i w:val="0"/>
                <w:iCs w:val="0"/>
                <w:caps w:val="0"/>
                <w:color w:val="000000"/>
                <w:spacing w:val="0"/>
                <w:sz w:val="18"/>
                <w:szCs w:val="18"/>
                <w:shd w:val="clear" w:fill="FFFFFF"/>
                <w:lang w:val="en-US"/>
              </w:rPr>
              <w:t>JG1206-13</w:t>
            </w:r>
            <w:r>
              <w:rPr>
                <w:rFonts w:hint="eastAsia" w:ascii="微软雅黑" w:hAnsi="微软雅黑" w:eastAsia="微软雅黑" w:cs="微软雅黑"/>
                <w:i w:val="0"/>
                <w:iCs w:val="0"/>
                <w:caps w:val="0"/>
                <w:color w:val="000000"/>
                <w:spacing w:val="0"/>
                <w:sz w:val="18"/>
                <w:szCs w:val="18"/>
                <w:shd w:val="clear" w:fill="FFFFFF"/>
              </w:rPr>
              <w:t>地块绿地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地下停车库工程、</w:t>
            </w:r>
            <w:r>
              <w:rPr>
                <w:rFonts w:hint="eastAsia" w:ascii="微软雅黑" w:hAnsi="微软雅黑" w:eastAsia="微软雅黑" w:cs="微软雅黑"/>
                <w:i w:val="0"/>
                <w:iCs w:val="0"/>
                <w:caps w:val="0"/>
                <w:color w:val="000000"/>
                <w:spacing w:val="0"/>
                <w:sz w:val="18"/>
                <w:szCs w:val="18"/>
                <w:shd w:val="clear" w:fill="FFFFFF"/>
                <w:lang w:val="en-US"/>
              </w:rPr>
              <w:t>JG1206-14</w:t>
            </w:r>
            <w:r>
              <w:rPr>
                <w:rFonts w:hint="eastAsia" w:ascii="微软雅黑" w:hAnsi="微软雅黑" w:eastAsia="微软雅黑" w:cs="微软雅黑"/>
                <w:i w:val="0"/>
                <w:iCs w:val="0"/>
                <w:caps w:val="0"/>
                <w:color w:val="000000"/>
                <w:spacing w:val="0"/>
                <w:sz w:val="18"/>
                <w:szCs w:val="18"/>
                <w:shd w:val="clear" w:fill="FFFFFF"/>
              </w:rPr>
              <w:t>地块居住区配套公共服务设施工程设计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江干区景芳三堡单元</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42704</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44525.9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1-01-29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设计综合类 甲级 或者同时具备 设计专项类 风景园林工程设计 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何玉姑13967100343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7" w:name="OLE_LINK24" w:colFirst="6" w:colLast="6"/>
            <w:r>
              <w:rPr>
                <w:rFonts w:hint="eastAsia" w:ascii="微软雅黑" w:hAnsi="微软雅黑" w:eastAsia="微软雅黑" w:cs="微软雅黑"/>
                <w:i w:val="0"/>
                <w:iCs w:val="0"/>
                <w:caps w:val="0"/>
                <w:color w:val="000000"/>
                <w:spacing w:val="0"/>
                <w:sz w:val="18"/>
                <w:szCs w:val="18"/>
                <w:shd w:val="clear" w:fill="FFFFFF"/>
              </w:rPr>
              <w:t>中国移动通信集团浙江有限公司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中国移动浙江信息通信产业园二期工程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杭州市萧山区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45949.27</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23660.1077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660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1-01-29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贾亚飞13905710571</w:t>
            </w:r>
          </w:p>
        </w:tc>
      </w:tr>
      <w:bookmarkEnd w:id="7"/>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杭州萧山钱江世纪城开发建设有限责任公司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杭州国际博览中心二期项目</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萧政储出（</w:t>
            </w:r>
            <w:r>
              <w:rPr>
                <w:rFonts w:hint="eastAsia" w:ascii="微软雅黑" w:hAnsi="微软雅黑" w:eastAsia="微软雅黑" w:cs="微软雅黑"/>
                <w:i w:val="0"/>
                <w:iCs w:val="0"/>
                <w:caps w:val="0"/>
                <w:color w:val="000000"/>
                <w:spacing w:val="0"/>
                <w:sz w:val="18"/>
                <w:szCs w:val="18"/>
                <w:shd w:val="clear" w:fill="FFFFFF"/>
                <w:lang w:val="en-US"/>
              </w:rPr>
              <w:t>2020</w:t>
            </w:r>
            <w:r>
              <w:rPr>
                <w:rFonts w:hint="eastAsia" w:ascii="微软雅黑" w:hAnsi="微软雅黑" w:eastAsia="微软雅黑" w:cs="微软雅黑"/>
                <w:i w:val="0"/>
                <w:iCs w:val="0"/>
                <w:caps w:val="0"/>
                <w:color w:val="000000"/>
                <w:spacing w:val="0"/>
                <w:sz w:val="18"/>
                <w:szCs w:val="18"/>
                <w:shd w:val="clear" w:fill="FFFFFF"/>
              </w:rPr>
              <w:t>）</w:t>
            </w:r>
            <w:r>
              <w:rPr>
                <w:rFonts w:hint="eastAsia" w:ascii="微软雅黑" w:hAnsi="微软雅黑" w:eastAsia="微软雅黑" w:cs="微软雅黑"/>
                <w:i w:val="0"/>
                <w:iCs w:val="0"/>
                <w:caps w:val="0"/>
                <w:color w:val="000000"/>
                <w:spacing w:val="0"/>
                <w:sz w:val="18"/>
                <w:szCs w:val="18"/>
                <w:shd w:val="clear" w:fill="FFFFFF"/>
                <w:lang w:val="en-US"/>
              </w:rPr>
              <w:t>8</w:t>
            </w:r>
            <w:r>
              <w:rPr>
                <w:rFonts w:hint="eastAsia" w:ascii="微软雅黑" w:hAnsi="微软雅黑" w:eastAsia="微软雅黑" w:cs="微软雅黑"/>
                <w:i w:val="0"/>
                <w:iCs w:val="0"/>
                <w:caps w:val="0"/>
                <w:color w:val="000000"/>
                <w:spacing w:val="0"/>
                <w:sz w:val="18"/>
                <w:szCs w:val="18"/>
                <w:shd w:val="clear" w:fill="FFFFFF"/>
              </w:rPr>
              <w:t>号</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地块监理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东至利二路，南至博奥路</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454160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3247</w:t>
            </w:r>
          </w:p>
        </w:tc>
        <w:tc>
          <w:tcPr>
            <w:tcW w:w="592" w:type="dxa"/>
            <w:vAlign w:val="top"/>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val="en-US" w:eastAsia="zh-CN"/>
              </w:rPr>
              <w:t>2095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1-01-29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房屋建筑工程国家注册监理工程师</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房屋建筑工程 甲级 或者具备 综合</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袁先生15967185274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浙江大学</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浙江大学紫金港校区西区教工宿舍（后勤保障用房）工程监理</w:t>
            </w:r>
          </w:p>
        </w:tc>
        <w:tc>
          <w:tcPr>
            <w:tcW w:w="17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浙江大学紫金港校区内</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21874.79</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125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840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1-01-29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房屋建筑工程 乙级 或者具备 综合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金老师13505715384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建德市久盛市场发展有限公司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大塘坞农贸市场建设工程设计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新安江街道原大塘坞农贸市旧址</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6564</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205.2649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1-01-29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国家一级注册建筑师</w:t>
            </w:r>
          </w:p>
        </w:tc>
        <w:tc>
          <w:tcPr>
            <w:tcW w:w="2520" w:type="dxa"/>
            <w:vAlign w:val="top"/>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设计综合类 甲级 或者具备 设计专业类 建筑行业 建筑工程 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钱泓伶13868122053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桐庐县铁路建设投资开发有限公司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桐庐县东兴村城中村改造安置房D区项目-I标段</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桐庐县富春未来城南部</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45760</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18783.4879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730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1-01-29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施工总承包企业建筑工程(新)二级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俞亦超18767122549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桐庐县铁路建设投资开发有限公司</w:t>
            </w:r>
          </w:p>
        </w:tc>
        <w:tc>
          <w:tcPr>
            <w:tcW w:w="234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桐庐县东兴村城中村改造安置房D区项目-II标段</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桐庐县富春未来城南部</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45760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18691.3018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730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1-01-29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施工总承包企业建筑工程(新)二级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俞亦超18767122549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杭州市下城区城市建设投资发展集团有限公司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杭州北景园生态公园一期景观绿化施工</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下城区灯塔单元内，东至回龙路</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12989.6182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1-01-28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企业营业执照经营范围包含园林绿化</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罗工13355718671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杭州富阳交通发展投资集团有限公司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北支江（亚运）旅游集散中心建设项目码头工程设计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杭州市富阳区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333333"/>
                <w:spacing w:val="0"/>
                <w:sz w:val="18"/>
                <w:szCs w:val="18"/>
                <w:shd w:val="clear" w:fill="FFFFFF"/>
              </w:rPr>
              <w:t>13043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1-01-28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333333"/>
                <w:spacing w:val="0"/>
                <w:sz w:val="18"/>
                <w:szCs w:val="18"/>
                <w:shd w:val="clear" w:fill="FFFFFF"/>
              </w:rPr>
              <w:t>具有高级工程师职称</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333333"/>
                <w:spacing w:val="0"/>
                <w:sz w:val="18"/>
                <w:szCs w:val="18"/>
                <w:shd w:val="clear" w:fill="FFFFFF"/>
              </w:rPr>
              <w:t>工程设计综合甲级或水运行业设计乙级及以上资质</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裘晓飞13588137476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杭州市余杭区黄湖镇人民政府</w:t>
            </w:r>
          </w:p>
        </w:tc>
        <w:tc>
          <w:tcPr>
            <w:tcW w:w="234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余杭区黄湖镇美丽城镇创建项目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余杭区黄湖镇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4881.1368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1-01-29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市政公用工程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施工总承包企业市政公用工程(新)一级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沈晨辉13588248133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杭州九鑫投资有限公司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杭政储出[2020]25号地块人才专项租赁用房设计采购施工（EPC）总承包</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江干区(杭州国际商贸城单元JG1804-08地块)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82835.64</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48426.79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1170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1-01-28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同时具备 施工总承包企业建筑工程(新)二级、设计专业类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胡工13958088609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杭州西湖风景名胜区建设管理中心</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苏东坡文化公园工程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西湖苏堤春晓景区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333333"/>
                <w:spacing w:val="0"/>
                <w:sz w:val="18"/>
                <w:szCs w:val="18"/>
                <w:shd w:val="clear" w:fill="FFFFFF"/>
              </w:rPr>
              <w:t>656.1386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1-01-27</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333333"/>
                <w:spacing w:val="0"/>
                <w:sz w:val="18"/>
                <w:szCs w:val="18"/>
                <w:shd w:val="clear" w:fill="FFFFFF"/>
              </w:rPr>
              <w:t>企业营业执照包含园林绿化</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陈靓倩0571-87985355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杭州西湖城市建设投资集团有限公司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西溪单元</w:t>
            </w:r>
            <w:r>
              <w:rPr>
                <w:rFonts w:hint="eastAsia" w:ascii="微软雅黑" w:hAnsi="微软雅黑" w:eastAsia="微软雅黑" w:cs="微软雅黑"/>
                <w:i w:val="0"/>
                <w:iCs w:val="0"/>
                <w:caps w:val="0"/>
                <w:color w:val="000000"/>
                <w:spacing w:val="0"/>
                <w:sz w:val="18"/>
                <w:szCs w:val="18"/>
                <w:shd w:val="clear" w:fill="FFFFFF"/>
                <w:lang w:val="en-US"/>
              </w:rPr>
              <w:t>XH1008-07</w:t>
            </w:r>
            <w:r>
              <w:rPr>
                <w:rFonts w:hint="eastAsia" w:ascii="微软雅黑" w:hAnsi="微软雅黑" w:eastAsia="微软雅黑" w:cs="微软雅黑"/>
                <w:i w:val="0"/>
                <w:iCs w:val="0"/>
                <w:caps w:val="0"/>
                <w:color w:val="000000"/>
                <w:spacing w:val="0"/>
                <w:sz w:val="18"/>
                <w:szCs w:val="18"/>
                <w:shd w:val="clear" w:fill="FFFFFF"/>
              </w:rPr>
              <w:t>地块文三街中学、小学、幼儿园项目设计</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采购</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施工</w:t>
            </w:r>
            <w:r>
              <w:rPr>
                <w:rFonts w:hint="eastAsia" w:ascii="微软雅黑" w:hAnsi="微软雅黑" w:eastAsia="微软雅黑" w:cs="微软雅黑"/>
                <w:i w:val="0"/>
                <w:iCs w:val="0"/>
                <w:caps w:val="0"/>
                <w:color w:val="000000"/>
                <w:spacing w:val="0"/>
                <w:sz w:val="18"/>
                <w:szCs w:val="18"/>
                <w:shd w:val="clear" w:fill="FFFFFF"/>
                <w:lang w:val="en-US"/>
              </w:rPr>
              <w:t>EPC</w:t>
            </w:r>
            <w:r>
              <w:rPr>
                <w:rFonts w:hint="eastAsia" w:ascii="微软雅黑" w:hAnsi="微软雅黑" w:eastAsia="微软雅黑" w:cs="微软雅黑"/>
                <w:i w:val="0"/>
                <w:iCs w:val="0"/>
                <w:caps w:val="0"/>
                <w:color w:val="000000"/>
                <w:spacing w:val="0"/>
                <w:sz w:val="18"/>
                <w:szCs w:val="18"/>
                <w:shd w:val="clear" w:fill="FFFFFF"/>
              </w:rPr>
              <w:t>总承包监理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西湖区西溪单元</w:t>
            </w:r>
            <w:r>
              <w:rPr>
                <w:rFonts w:hint="eastAsia" w:ascii="微软雅黑" w:hAnsi="微软雅黑" w:eastAsia="微软雅黑" w:cs="微软雅黑"/>
                <w:i w:val="0"/>
                <w:iCs w:val="0"/>
                <w:caps w:val="0"/>
                <w:color w:val="000000"/>
                <w:spacing w:val="0"/>
                <w:sz w:val="18"/>
                <w:szCs w:val="18"/>
                <w:shd w:val="clear" w:fill="FFFFFF"/>
                <w:lang w:val="en-US"/>
              </w:rPr>
              <w:t>XH1008-07</w:t>
            </w:r>
            <w:r>
              <w:rPr>
                <w:rFonts w:hint="eastAsia" w:ascii="微软雅黑" w:hAnsi="微软雅黑" w:eastAsia="微软雅黑" w:cs="微软雅黑"/>
                <w:i w:val="0"/>
                <w:iCs w:val="0"/>
                <w:caps w:val="0"/>
                <w:color w:val="000000"/>
                <w:spacing w:val="0"/>
                <w:sz w:val="18"/>
                <w:szCs w:val="18"/>
                <w:shd w:val="clear" w:fill="FFFFFF"/>
              </w:rPr>
              <w:t>地块</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105584</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731.5859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1190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1-01-27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国家级注册监理工程师</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房屋建筑工程 甲级 或者具备 综合</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陈楠15168219099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桐庐交通资产经营有限公司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桐庐县合村乡商贸综合体项目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桐庐县合村乡</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4206.53</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1109.5324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1-01-27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童凌云13738019909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杭州市钱江新城建设指挥部</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杭州钱江新城城市阳台展示中心改造工程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钱江新城城市阳台主阳台位置</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5000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6672.8652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1-01-26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专业承包企业建筑装修装饰工程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一级 或者具备 设计与施工企业建筑装饰装修工程 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俞仲凯13588186867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i w:val="0"/>
                <w:iCs w:val="0"/>
                <w:caps w:val="0"/>
                <w:color w:val="333333"/>
                <w:spacing w:val="0"/>
                <w:sz w:val="18"/>
                <w:szCs w:val="18"/>
                <w:shd w:val="clear" w:fill="FFFFFF"/>
              </w:rPr>
              <w:t>杭州钱塘新区交通运输管理服务中心</w:t>
            </w:r>
          </w:p>
        </w:tc>
        <w:tc>
          <w:tcPr>
            <w:tcW w:w="2340" w:type="dxa"/>
            <w:vAlign w:val="top"/>
          </w:tcPr>
          <w:p>
            <w:pPr>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i w:val="0"/>
                <w:iCs w:val="0"/>
                <w:caps w:val="0"/>
                <w:color w:val="333333"/>
                <w:spacing w:val="0"/>
                <w:sz w:val="18"/>
                <w:szCs w:val="18"/>
                <w:shd w:val="clear" w:fill="FFFFFF"/>
              </w:rPr>
              <w:t>钱塘新区公路桥梁维修工程</w:t>
            </w:r>
          </w:p>
        </w:tc>
        <w:tc>
          <w:tcPr>
            <w:tcW w:w="1748" w:type="dxa"/>
            <w:vAlign w:val="top"/>
          </w:tcPr>
          <w:p>
            <w:pPr>
              <w:rPr>
                <w:rFonts w:hint="eastAsia" w:ascii="微软雅黑" w:hAnsi="微软雅黑" w:eastAsia="微软雅黑" w:cs="微软雅黑"/>
                <w:color w:val="000000" w:themeColor="text1"/>
                <w:sz w:val="18"/>
                <w:szCs w:val="18"/>
                <w:lang w:val="en-US" w:eastAsia="zh-CN"/>
                <w14:textFill>
                  <w14:solidFill>
                    <w14:schemeClr w14:val="tx1"/>
                  </w14:solidFill>
                </w14:textFill>
              </w:rPr>
            </w:pPr>
            <w:r>
              <w:rPr>
                <w:rFonts w:hint="eastAsia" w:ascii="微软雅黑" w:hAnsi="微软雅黑" w:eastAsia="微软雅黑" w:cs="微软雅黑"/>
                <w:i w:val="0"/>
                <w:iCs w:val="0"/>
                <w:caps w:val="0"/>
                <w:color w:val="333333"/>
                <w:spacing w:val="0"/>
                <w:sz w:val="18"/>
                <w:szCs w:val="18"/>
                <w:shd w:val="clear" w:fill="FFFFFF"/>
              </w:rPr>
              <w:t>杭州市钱塘新区</w:t>
            </w:r>
          </w:p>
        </w:tc>
        <w:tc>
          <w:tcPr>
            <w:tcW w:w="900" w:type="dxa"/>
            <w:vAlign w:val="top"/>
          </w:tcPr>
          <w:p>
            <w:pPr>
              <w:rPr>
                <w:rFonts w:hint="eastAsia" w:ascii="微软雅黑" w:hAnsi="微软雅黑" w:eastAsia="微软雅黑" w:cs="微软雅黑"/>
                <w:color w:val="0070C0"/>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color w:val="0070C0"/>
                <w:sz w:val="18"/>
                <w:szCs w:val="18"/>
                <w:lang w:val="en-US" w:eastAsia="zh-CN"/>
              </w:rPr>
            </w:pPr>
            <w:r>
              <w:rPr>
                <w:rFonts w:hint="eastAsia" w:ascii="微软雅黑" w:hAnsi="微软雅黑" w:eastAsia="微软雅黑" w:cs="微软雅黑"/>
                <w:i w:val="0"/>
                <w:iCs w:val="0"/>
                <w:caps w:val="0"/>
                <w:color w:val="333333"/>
                <w:spacing w:val="0"/>
                <w:sz w:val="18"/>
                <w:szCs w:val="18"/>
                <w:shd w:val="clear" w:fill="FFFFFF"/>
              </w:rPr>
              <w:t>455.9363</w:t>
            </w:r>
          </w:p>
        </w:tc>
        <w:tc>
          <w:tcPr>
            <w:tcW w:w="592" w:type="dxa"/>
            <w:vAlign w:val="top"/>
          </w:tcPr>
          <w:p>
            <w:pPr>
              <w:rPr>
                <w:rFonts w:hint="eastAsia" w:ascii="微软雅黑" w:hAnsi="微软雅黑" w:eastAsia="微软雅黑" w:cs="微软雅黑"/>
                <w:color w:val="0070C0"/>
                <w:sz w:val="18"/>
                <w:szCs w:val="18"/>
                <w:lang w:val="en-US" w:eastAsia="zh-CN"/>
              </w:rPr>
            </w:pPr>
            <w:r>
              <w:rPr>
                <w:rFonts w:hint="eastAsia" w:ascii="微软雅黑" w:hAnsi="微软雅黑" w:eastAsia="微软雅黑" w:cs="微软雅黑"/>
                <w:color w:val="0070C0"/>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1-01-26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333333"/>
                <w:spacing w:val="0"/>
                <w:sz w:val="18"/>
                <w:szCs w:val="18"/>
                <w:shd w:val="clear" w:fill="FFFFFF"/>
              </w:rPr>
              <w:t>具备 公路工程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333333"/>
                <w:spacing w:val="0"/>
                <w:sz w:val="18"/>
                <w:szCs w:val="18"/>
                <w:shd w:val="clear" w:fill="FFFFFF"/>
              </w:rPr>
              <w:t>具备 施工总承包企业公路工程(新) 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顾国飞13588794879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杭州启潮工贸有限责任公司</w:t>
            </w:r>
          </w:p>
        </w:tc>
        <w:tc>
          <w:tcPr>
            <w:tcW w:w="234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杭州启潮工贸有限责任公司（浙江省第六监狱）新建1号厂房工程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杭州市钱塘新区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6610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2042.4787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420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1-01-26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王懿君15267178110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b/>
                <w:bCs/>
                <w:color w:val="0000FF"/>
                <w:sz w:val="18"/>
                <w:szCs w:val="18"/>
              </w:rPr>
            </w:pPr>
            <w:r>
              <w:rPr>
                <w:rFonts w:hint="eastAsia" w:ascii="微软雅黑" w:hAnsi="微软雅黑" w:eastAsia="微软雅黑" w:cs="微软雅黑"/>
                <w:i w:val="0"/>
                <w:iCs w:val="0"/>
                <w:caps w:val="0"/>
                <w:color w:val="0000FF"/>
                <w:spacing w:val="0"/>
                <w:sz w:val="18"/>
                <w:szCs w:val="18"/>
                <w:shd w:val="clear" w:fill="FFFFFF"/>
              </w:rPr>
              <w:t>杭州市教育发展服务中心</w:t>
            </w:r>
          </w:p>
        </w:tc>
        <w:tc>
          <w:tcPr>
            <w:tcW w:w="2340" w:type="dxa"/>
            <w:vAlign w:val="top"/>
          </w:tcPr>
          <w:p>
            <w:pPr>
              <w:rPr>
                <w:rFonts w:hint="eastAsia" w:ascii="微软雅黑" w:hAnsi="微软雅黑" w:eastAsia="微软雅黑" w:cs="微软雅黑"/>
                <w:b/>
                <w:bCs/>
                <w:color w:val="0000FF"/>
                <w:sz w:val="18"/>
                <w:szCs w:val="18"/>
              </w:rPr>
            </w:pPr>
            <w:r>
              <w:rPr>
                <w:rFonts w:hint="eastAsia" w:ascii="微软雅黑" w:hAnsi="微软雅黑" w:eastAsia="微软雅黑" w:cs="微软雅黑"/>
                <w:i w:val="0"/>
                <w:iCs w:val="0"/>
                <w:caps w:val="0"/>
                <w:color w:val="0000FF"/>
                <w:spacing w:val="0"/>
                <w:sz w:val="18"/>
                <w:szCs w:val="18"/>
                <w:shd w:val="clear" w:fill="FFFFFF"/>
              </w:rPr>
              <w:t>杭州第四中学新湾学校项目勘察</w:t>
            </w:r>
          </w:p>
        </w:tc>
        <w:tc>
          <w:tcPr>
            <w:tcW w:w="1748" w:type="dxa"/>
            <w:vAlign w:val="top"/>
          </w:tcPr>
          <w:p>
            <w:pPr>
              <w:rPr>
                <w:rFonts w:hint="eastAsia" w:ascii="微软雅黑" w:hAnsi="微软雅黑" w:eastAsia="微软雅黑" w:cs="微软雅黑"/>
                <w:b/>
                <w:bCs/>
                <w:color w:val="0000FF"/>
                <w:sz w:val="18"/>
                <w:szCs w:val="18"/>
              </w:rPr>
            </w:pPr>
            <w:r>
              <w:rPr>
                <w:rFonts w:hint="eastAsia" w:ascii="微软雅黑" w:hAnsi="微软雅黑" w:eastAsia="微软雅黑" w:cs="微软雅黑"/>
                <w:i w:val="0"/>
                <w:iCs w:val="0"/>
                <w:caps w:val="0"/>
                <w:color w:val="0000FF"/>
                <w:spacing w:val="0"/>
                <w:sz w:val="18"/>
                <w:szCs w:val="18"/>
                <w:shd w:val="clear" w:fill="FFFFFF"/>
              </w:rPr>
              <w:t>钱塘新区新湾街道</w:t>
            </w:r>
          </w:p>
        </w:tc>
        <w:tc>
          <w:tcPr>
            <w:tcW w:w="900" w:type="dxa"/>
            <w:vAlign w:val="top"/>
          </w:tcPr>
          <w:p>
            <w:pPr>
              <w:rPr>
                <w:rFonts w:hint="eastAsia" w:ascii="微软雅黑" w:hAnsi="微软雅黑" w:eastAsia="微软雅黑" w:cs="微软雅黑"/>
                <w:b/>
                <w:bCs/>
                <w:color w:val="0000FF"/>
                <w:sz w:val="18"/>
                <w:szCs w:val="18"/>
                <w:lang w:val="en-US" w:eastAsia="zh-CN"/>
              </w:rPr>
            </w:pPr>
            <w:r>
              <w:rPr>
                <w:rFonts w:hint="eastAsia" w:ascii="微软雅黑" w:hAnsi="微软雅黑" w:eastAsia="微软雅黑" w:cs="微软雅黑"/>
                <w:color w:val="0000FF"/>
                <w:sz w:val="18"/>
                <w:szCs w:val="18"/>
                <w:lang w:val="en-US" w:eastAsia="zh-CN"/>
              </w:rPr>
              <w:t>90511</w:t>
            </w:r>
          </w:p>
        </w:tc>
        <w:tc>
          <w:tcPr>
            <w:tcW w:w="720" w:type="dxa"/>
            <w:vAlign w:val="top"/>
          </w:tcPr>
          <w:p>
            <w:pPr>
              <w:rPr>
                <w:rFonts w:hint="eastAsia" w:ascii="微软雅黑" w:hAnsi="微软雅黑" w:eastAsia="微软雅黑" w:cs="微软雅黑"/>
                <w:b/>
                <w:bCs/>
                <w:color w:val="0000FF"/>
                <w:sz w:val="18"/>
                <w:szCs w:val="18"/>
                <w:lang w:val="en-US" w:eastAsia="zh-CN"/>
              </w:rPr>
            </w:pPr>
            <w:r>
              <w:rPr>
                <w:rFonts w:hint="eastAsia" w:ascii="微软雅黑" w:hAnsi="微软雅黑" w:eastAsia="微软雅黑" w:cs="微软雅黑"/>
                <w:i w:val="0"/>
                <w:iCs w:val="0"/>
                <w:caps w:val="0"/>
                <w:color w:val="0000FF"/>
                <w:spacing w:val="0"/>
                <w:sz w:val="18"/>
                <w:szCs w:val="18"/>
                <w:shd w:val="clear" w:fill="FFFFFF"/>
                <w:lang w:val="en-US" w:eastAsia="zh-CN"/>
              </w:rPr>
              <w:t>108</w:t>
            </w:r>
          </w:p>
        </w:tc>
        <w:tc>
          <w:tcPr>
            <w:tcW w:w="592" w:type="dxa"/>
            <w:vAlign w:val="top"/>
          </w:tcPr>
          <w:p>
            <w:pPr>
              <w:rPr>
                <w:rFonts w:hint="eastAsia" w:ascii="微软雅黑" w:hAnsi="微软雅黑" w:eastAsia="微软雅黑" w:cs="微软雅黑"/>
                <w:b/>
                <w:bCs/>
                <w:color w:val="0000FF"/>
                <w:sz w:val="18"/>
                <w:szCs w:val="18"/>
                <w:lang w:val="en-US" w:eastAsia="zh-CN"/>
              </w:rPr>
            </w:pPr>
            <w:r>
              <w:rPr>
                <w:rFonts w:hint="eastAsia" w:ascii="微软雅黑" w:hAnsi="微软雅黑" w:eastAsia="微软雅黑" w:cs="微软雅黑"/>
                <w:b/>
                <w:bCs/>
                <w:color w:val="0000FF"/>
                <w:sz w:val="18"/>
                <w:szCs w:val="18"/>
                <w:lang w:val="en-US" w:eastAsia="zh-CN"/>
              </w:rPr>
              <w:t>15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1-01-26</w:t>
            </w:r>
          </w:p>
          <w:p>
            <w:pPr>
              <w:rPr>
                <w:rFonts w:hint="eastAsia" w:ascii="微软雅黑" w:hAnsi="微软雅黑" w:eastAsia="微软雅黑" w:cs="微软雅黑"/>
                <w:color w:val="0000FF"/>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框剪</w:t>
            </w:r>
          </w:p>
        </w:tc>
        <w:tc>
          <w:tcPr>
            <w:tcW w:w="1548" w:type="dxa"/>
            <w:vAlign w:val="top"/>
          </w:tcPr>
          <w:p>
            <w:pPr>
              <w:keepNext w:val="0"/>
              <w:keepLines w:val="0"/>
              <w:widowControl/>
              <w:suppressLineNumbers w:val="0"/>
              <w:jc w:val="left"/>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勘察综合类 甲级 或者具备 勘察专业类 岩土工程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沈老师18868800063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建德市铁路设施投资有限公司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杭衢铁路建德南站站前广场及连接线工程可研与初步设计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建德市新安江街道及更楼街道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34000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366.835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1-01-26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具备建筑专业高级工程师及以上职称或市政专业高级工程师及以上职称</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设计综合类 甲级 或者同时具备 设计专业类 市政公用行业 排水工程设计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章伟忠15869040908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杭州市教育发展服务中心</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杭州市电子信息职业学校双桥校区项目勘察</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西湖区双桥单元</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81015</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100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1-01-25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勘察综合类 甲级 或者具备 勘察专业类 岩土工程 岩土工程勘察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潘老师18857197161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浙江新世纪大酒店有限公司</w:t>
            </w:r>
          </w:p>
        </w:tc>
        <w:tc>
          <w:tcPr>
            <w:tcW w:w="234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浙江发展大厦整修改造（</w:t>
            </w:r>
            <w:r>
              <w:rPr>
                <w:rFonts w:hint="eastAsia" w:ascii="微软雅黑" w:hAnsi="微软雅黑" w:eastAsia="微软雅黑" w:cs="微软雅黑"/>
                <w:i w:val="0"/>
                <w:iCs w:val="0"/>
                <w:caps w:val="0"/>
                <w:color w:val="000000"/>
                <w:spacing w:val="0"/>
                <w:sz w:val="18"/>
                <w:szCs w:val="18"/>
                <w:shd w:val="clear" w:fill="FFFFFF"/>
                <w:lang w:val="en-US"/>
              </w:rPr>
              <w:t>EPC)</w:t>
            </w:r>
            <w:r>
              <w:rPr>
                <w:rFonts w:hint="eastAsia" w:ascii="微软雅黑" w:hAnsi="微软雅黑" w:eastAsia="微软雅黑" w:cs="微软雅黑"/>
                <w:i w:val="0"/>
                <w:iCs w:val="0"/>
                <w:caps w:val="0"/>
                <w:color w:val="000000"/>
                <w:spacing w:val="0"/>
                <w:sz w:val="18"/>
                <w:szCs w:val="18"/>
                <w:shd w:val="clear" w:fill="FFFFFF"/>
              </w:rPr>
              <w:t>工程</w:t>
            </w:r>
          </w:p>
        </w:tc>
        <w:tc>
          <w:tcPr>
            <w:tcW w:w="17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西湖区文三路</w:t>
            </w:r>
            <w:r>
              <w:rPr>
                <w:rFonts w:hint="eastAsia" w:ascii="微软雅黑" w:hAnsi="微软雅黑" w:eastAsia="微软雅黑" w:cs="微软雅黑"/>
                <w:i w:val="0"/>
                <w:iCs w:val="0"/>
                <w:caps w:val="0"/>
                <w:color w:val="000000"/>
                <w:spacing w:val="0"/>
                <w:sz w:val="18"/>
                <w:szCs w:val="18"/>
                <w:shd w:val="clear" w:fill="FFFFFF"/>
                <w:lang w:val="en-US"/>
              </w:rPr>
              <w:t>18</w:t>
            </w:r>
            <w:r>
              <w:rPr>
                <w:rFonts w:hint="eastAsia" w:ascii="微软雅黑" w:hAnsi="微软雅黑" w:eastAsia="微软雅黑" w:cs="微软雅黑"/>
                <w:i w:val="0"/>
                <w:iCs w:val="0"/>
                <w:caps w:val="0"/>
                <w:color w:val="000000"/>
                <w:spacing w:val="0"/>
                <w:sz w:val="18"/>
                <w:szCs w:val="18"/>
                <w:shd w:val="clear" w:fill="FFFFFF"/>
              </w:rPr>
              <w:t>号</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24301.05</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6349.82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1-01-26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同时具备 专业承包企业建筑装修装饰工程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一级、设计综合类 甲级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许征华18957010556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8" w:name="OLE_LINK25" w:colFirst="6" w:colLast="6"/>
            <w:r>
              <w:rPr>
                <w:rFonts w:hint="eastAsia" w:ascii="微软雅黑" w:hAnsi="微软雅黑" w:eastAsia="微软雅黑" w:cs="微软雅黑"/>
                <w:i w:val="0"/>
                <w:iCs w:val="0"/>
                <w:caps w:val="0"/>
                <w:color w:val="000000"/>
                <w:spacing w:val="0"/>
                <w:sz w:val="18"/>
                <w:szCs w:val="18"/>
                <w:shd w:val="clear" w:fill="FFFFFF"/>
              </w:rPr>
              <w:t>杭州中宸城镇建设有限公司</w:t>
            </w:r>
          </w:p>
        </w:tc>
        <w:tc>
          <w:tcPr>
            <w:tcW w:w="234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笕桥生态公园单元 JG0703-R21-01地块浜河社区拆迁安置房室外附属工程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笕桥生态公园单元JG0703-R21-01地块内</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1095.2327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1-01-25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top"/>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施工总承包企业市政公用工程(新)三级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周晨晖17788567452</w:t>
            </w:r>
          </w:p>
        </w:tc>
      </w:tr>
      <w:bookmarkEnd w:id="8"/>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杭州市地铁置业有限公司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杭政储出</w:t>
            </w:r>
            <w:r>
              <w:rPr>
                <w:rFonts w:hint="eastAsia" w:ascii="微软雅黑" w:hAnsi="微软雅黑" w:eastAsia="微软雅黑" w:cs="微软雅黑"/>
                <w:i w:val="0"/>
                <w:iCs w:val="0"/>
                <w:caps w:val="0"/>
                <w:color w:val="000000"/>
                <w:spacing w:val="0"/>
                <w:sz w:val="18"/>
                <w:szCs w:val="18"/>
                <w:shd w:val="clear" w:fill="FFFFFF"/>
                <w:lang w:val="en-US"/>
              </w:rPr>
              <w:t>[2019]64</w:t>
            </w:r>
            <w:r>
              <w:rPr>
                <w:rFonts w:hint="eastAsia" w:ascii="微软雅黑" w:hAnsi="微软雅黑" w:eastAsia="微软雅黑" w:cs="微软雅黑"/>
                <w:i w:val="0"/>
                <w:iCs w:val="0"/>
                <w:caps w:val="0"/>
                <w:color w:val="000000"/>
                <w:spacing w:val="0"/>
                <w:sz w:val="18"/>
                <w:szCs w:val="18"/>
                <w:shd w:val="clear" w:fill="FFFFFF"/>
              </w:rPr>
              <w:t>号地块人才专项租赁用房设计采购施工（</w:t>
            </w:r>
            <w:r>
              <w:rPr>
                <w:rFonts w:hint="eastAsia" w:ascii="微软雅黑" w:hAnsi="微软雅黑" w:eastAsia="微软雅黑" w:cs="微软雅黑"/>
                <w:i w:val="0"/>
                <w:iCs w:val="0"/>
                <w:caps w:val="0"/>
                <w:color w:val="000000"/>
                <w:spacing w:val="0"/>
                <w:sz w:val="18"/>
                <w:szCs w:val="18"/>
                <w:shd w:val="clear" w:fill="FFFFFF"/>
                <w:lang w:val="en-US"/>
              </w:rPr>
              <w:t>EPC</w:t>
            </w:r>
            <w:r>
              <w:rPr>
                <w:rFonts w:hint="eastAsia" w:ascii="微软雅黑" w:hAnsi="微软雅黑" w:eastAsia="微软雅黑" w:cs="微软雅黑"/>
                <w:i w:val="0"/>
                <w:iCs w:val="0"/>
                <w:caps w:val="0"/>
                <w:color w:val="000000"/>
                <w:spacing w:val="0"/>
                <w:sz w:val="18"/>
                <w:szCs w:val="18"/>
                <w:shd w:val="clear" w:fill="FFFFFF"/>
              </w:rPr>
              <w:t>）总承包</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位于江干区九堡中心单元</w:t>
            </w:r>
            <w:r>
              <w:rPr>
                <w:rFonts w:hint="eastAsia" w:ascii="微软雅黑" w:hAnsi="微软雅黑" w:eastAsia="微软雅黑" w:cs="微软雅黑"/>
                <w:i w:val="0"/>
                <w:iCs w:val="0"/>
                <w:caps w:val="0"/>
                <w:color w:val="000000"/>
                <w:spacing w:val="0"/>
                <w:sz w:val="18"/>
                <w:szCs w:val="18"/>
                <w:shd w:val="clear" w:fill="FFFFFF"/>
                <w:lang w:val="en-US"/>
              </w:rPr>
              <w:t>JG1701-R21-08</w:t>
            </w:r>
            <w:r>
              <w:rPr>
                <w:rFonts w:hint="eastAsia" w:ascii="微软雅黑" w:hAnsi="微软雅黑" w:eastAsia="微软雅黑" w:cs="微软雅黑"/>
                <w:i w:val="0"/>
                <w:iCs w:val="0"/>
                <w:caps w:val="0"/>
                <w:color w:val="000000"/>
                <w:spacing w:val="0"/>
                <w:sz w:val="18"/>
                <w:szCs w:val="18"/>
                <w:shd w:val="clear" w:fill="FFFFFF"/>
              </w:rPr>
              <w:t>地块</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55589.04</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23632.8278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1-01-22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同时具备 设计专业类 建筑行业 建筑工程 甲级、施工总承包企业建筑工程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王益群13666618909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杭州市上城区人民政府小营街道办事处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小营街道“三供一业”物业移交改造项目（EPC）总承包工程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杭州市上城区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1437.9656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1-01-22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同时具备 设计综合类 甲级、施工总承包企业建筑工程(新)三级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徐松江13666651390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杭州萧山经济技术开发区国有资产经营有限公司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新街街道新盛村城中村改造安置房项目地铁保护监测（</w:t>
            </w:r>
            <w:r>
              <w:rPr>
                <w:rFonts w:hint="eastAsia" w:ascii="微软雅黑" w:hAnsi="微软雅黑" w:eastAsia="微软雅黑" w:cs="微软雅黑"/>
                <w:i w:val="0"/>
                <w:iCs w:val="0"/>
                <w:caps w:val="0"/>
                <w:color w:val="000000"/>
                <w:spacing w:val="0"/>
                <w:sz w:val="18"/>
                <w:szCs w:val="18"/>
                <w:shd w:val="clear" w:fill="FFFFFF"/>
                <w:lang w:val="en-US"/>
              </w:rPr>
              <w:t>A-44</w:t>
            </w:r>
            <w:r>
              <w:rPr>
                <w:rFonts w:hint="eastAsia" w:ascii="微软雅黑" w:hAnsi="微软雅黑" w:eastAsia="微软雅黑" w:cs="微软雅黑"/>
                <w:i w:val="0"/>
                <w:iCs w:val="0"/>
                <w:caps w:val="0"/>
                <w:color w:val="000000"/>
                <w:spacing w:val="0"/>
                <w:sz w:val="18"/>
                <w:szCs w:val="18"/>
                <w:shd w:val="clear" w:fill="FFFFFF"/>
              </w:rPr>
              <w:t>地块、</w:t>
            </w:r>
            <w:r>
              <w:rPr>
                <w:rFonts w:hint="eastAsia" w:ascii="微软雅黑" w:hAnsi="微软雅黑" w:eastAsia="微软雅黑" w:cs="微软雅黑"/>
                <w:i w:val="0"/>
                <w:iCs w:val="0"/>
                <w:caps w:val="0"/>
                <w:color w:val="000000"/>
                <w:spacing w:val="0"/>
                <w:sz w:val="18"/>
                <w:szCs w:val="18"/>
                <w:shd w:val="clear" w:fill="FFFFFF"/>
                <w:lang w:val="en-US"/>
              </w:rPr>
              <w:t>A-07</w:t>
            </w:r>
            <w:r>
              <w:rPr>
                <w:rFonts w:hint="eastAsia" w:ascii="微软雅黑" w:hAnsi="微软雅黑" w:eastAsia="微软雅黑" w:cs="微软雅黑"/>
                <w:i w:val="0"/>
                <w:iCs w:val="0"/>
                <w:caps w:val="0"/>
                <w:color w:val="000000"/>
                <w:spacing w:val="0"/>
                <w:sz w:val="18"/>
                <w:szCs w:val="18"/>
                <w:shd w:val="clear" w:fill="FFFFFF"/>
              </w:rPr>
              <w:t>地块）</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萧山区新街街道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365213.53</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200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210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1-01-22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勘察综合类 甲级 或者同时具备 勘察专业类 工程测量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项立佳13867132056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杭州市萧山区人民防空办公室</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萧山区人民广场东北区人防工程—电梯工程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萧山区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100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1-01-22</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具有独立法人资格的电梯设备制造商或代理商；</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宋飞18658813999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杭州市萧山区人民政府蜀山街道办事处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蜀山街道广和公寓环境提升改造工程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蜀山街道广和公寓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1419.035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1-01-22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王岑军13376832587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9" w:name="OLE_LINK26" w:colFirst="6" w:colLast="6"/>
            <w:r>
              <w:rPr>
                <w:rFonts w:hint="eastAsia" w:ascii="微软雅黑" w:hAnsi="微软雅黑" w:eastAsia="微软雅黑" w:cs="微软雅黑"/>
                <w:i w:val="0"/>
                <w:iCs w:val="0"/>
                <w:caps w:val="0"/>
                <w:color w:val="000000"/>
                <w:spacing w:val="0"/>
                <w:sz w:val="18"/>
                <w:szCs w:val="18"/>
                <w:shd w:val="clear" w:fill="FFFFFF"/>
              </w:rPr>
              <w:t>杭州滨江奥体博览城开发建设运营管理有限公司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杭州奥体博览中心主体育场区网球中心体育场地工程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滨江区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52312</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1050.1607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1-01-22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具有一定技术实力和管理能力且取得公司法人营业执照的企业资质</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杜见增13575494690</w:t>
            </w:r>
          </w:p>
        </w:tc>
      </w:tr>
      <w:bookmarkEnd w:id="9"/>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0" w:name="OLE_LINK27" w:colFirst="6" w:colLast="6"/>
            <w:r>
              <w:rPr>
                <w:rFonts w:hint="eastAsia" w:ascii="微软雅黑" w:hAnsi="微软雅黑" w:eastAsia="微软雅黑" w:cs="微软雅黑"/>
                <w:i w:val="0"/>
                <w:iCs w:val="0"/>
                <w:caps w:val="0"/>
                <w:color w:val="000000"/>
                <w:spacing w:val="0"/>
                <w:sz w:val="18"/>
                <w:szCs w:val="18"/>
                <w:shd w:val="clear" w:fill="FFFFFF"/>
              </w:rPr>
              <w:t>浙江新华数码印务有限公司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浙江新华数码印务有限公司配套用房扩建工程设计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钱塘新区文海北路369号</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58391</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19950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1-01-21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一级注册建筑师</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设计综合类 甲级 或者具备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李工13588426918</w:t>
            </w:r>
          </w:p>
        </w:tc>
      </w:tr>
      <w:bookmarkEnd w:id="10"/>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4" w:hRule="atLeast"/>
        </w:trPr>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杭州市下城区文化和广电旅游体育局</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下城区文化馆、图书馆改造工程项目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下城区潮王路8-1号</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5095</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1329.9022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115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1-01-21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同时具备 专业承包企业消防设施工程(新)二级、设计与施工企业建筑装饰装修工程 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胡斌13750841718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杭州市滨江区教育局</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白马湖单元中学项目施工</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滨江区白马湖控规单元内</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60369.84</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28757.9166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1-01-20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徐老师13606638638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中国移动通信集团浙江有限公司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中国移动浙江信息通信产业园二期工程监理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杭州市萧山区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48309.27</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517.1245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1-01-20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房屋建筑工程国家注册监理工程师</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综合</w:t>
            </w:r>
            <w:r>
              <w:rPr>
                <w:rFonts w:hint="eastAsia" w:ascii="微软雅黑" w:hAnsi="微软雅黑" w:eastAsia="微软雅黑" w:cs="微软雅黑"/>
                <w:i w:val="0"/>
                <w:iCs w:val="0"/>
                <w:caps w:val="0"/>
                <w:color w:val="000000"/>
                <w:spacing w:val="0"/>
                <w:sz w:val="18"/>
                <w:szCs w:val="18"/>
                <w:shd w:val="clear" w:fill="FFFFFF"/>
                <w:lang w:val="en-US"/>
              </w:rPr>
              <w:t> </w:t>
            </w:r>
            <w:r>
              <w:rPr>
                <w:rFonts w:hint="eastAsia" w:ascii="微软雅黑" w:hAnsi="微软雅黑" w:eastAsia="微软雅黑" w:cs="微软雅黑"/>
                <w:i w:val="0"/>
                <w:iCs w:val="0"/>
                <w:caps w:val="0"/>
                <w:color w:val="000000"/>
                <w:spacing w:val="0"/>
                <w:sz w:val="18"/>
                <w:szCs w:val="18"/>
                <w:shd w:val="clear" w:fill="FFFFFF"/>
              </w:rPr>
              <w:t>或者具备 房屋建筑工程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赵永洁13905710571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杭州市体育局</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第</w:t>
            </w:r>
            <w:r>
              <w:rPr>
                <w:rFonts w:hint="eastAsia" w:ascii="微软雅黑" w:hAnsi="微软雅黑" w:eastAsia="微软雅黑" w:cs="微软雅黑"/>
                <w:i w:val="0"/>
                <w:iCs w:val="0"/>
                <w:caps w:val="0"/>
                <w:color w:val="000000"/>
                <w:spacing w:val="0"/>
                <w:sz w:val="18"/>
                <w:szCs w:val="18"/>
                <w:shd w:val="clear" w:fill="FFFFFF"/>
                <w:lang w:val="en-US"/>
              </w:rPr>
              <w:t>19</w:t>
            </w:r>
            <w:r>
              <w:rPr>
                <w:rFonts w:hint="eastAsia" w:ascii="微软雅黑" w:hAnsi="微软雅黑" w:eastAsia="微软雅黑" w:cs="微软雅黑"/>
                <w:i w:val="0"/>
                <w:iCs w:val="0"/>
                <w:caps w:val="0"/>
                <w:color w:val="000000"/>
                <w:spacing w:val="0"/>
                <w:sz w:val="18"/>
                <w:szCs w:val="18"/>
                <w:shd w:val="clear" w:fill="FFFFFF"/>
              </w:rPr>
              <w:t>届亚运会水球训练馆（杭州游泳健身馆）改造提升工程全过程工程咨询</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下城区中山北路</w:t>
            </w:r>
            <w:r>
              <w:rPr>
                <w:rFonts w:hint="eastAsia" w:ascii="微软雅黑" w:hAnsi="微软雅黑" w:eastAsia="微软雅黑" w:cs="微软雅黑"/>
                <w:i w:val="0"/>
                <w:iCs w:val="0"/>
                <w:caps w:val="0"/>
                <w:color w:val="000000"/>
                <w:spacing w:val="0"/>
                <w:sz w:val="18"/>
                <w:szCs w:val="18"/>
                <w:shd w:val="clear" w:fill="FFFFFF"/>
                <w:lang w:val="en-US"/>
              </w:rPr>
              <w:t>572</w:t>
            </w:r>
            <w:r>
              <w:rPr>
                <w:rFonts w:hint="eastAsia" w:ascii="微软雅黑" w:hAnsi="微软雅黑" w:eastAsia="微软雅黑" w:cs="微软雅黑"/>
                <w:i w:val="0"/>
                <w:iCs w:val="0"/>
                <w:caps w:val="0"/>
                <w:color w:val="000000"/>
                <w:spacing w:val="0"/>
                <w:sz w:val="18"/>
                <w:szCs w:val="18"/>
                <w:shd w:val="clear" w:fill="FFFFFF"/>
              </w:rPr>
              <w:t>号</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9434.59</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161.85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540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1-01-19</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同时具备工程造价咨询乙级资质</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房屋建筑工程 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曹工13958063349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杭州和达意远工程管理有限公司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杭州中沙、七格股份经济合作社商业商务用房项目（社区留用地）</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下沙中心区单元南部</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215614.04</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105820.5243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1140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1-01-20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框剪</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施工总承包企业建筑工程(新)一级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刘佳怡18767155033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杭州君联东海宾馆有限责任公司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杭州君联东海宾馆安全改造项目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8226.46</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776.1831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1-01-20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谢工13355787589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桐庐县国有资产投资经营有限公司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桐庐县农副产品批发市场项目设计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桐庐县</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59826</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307.76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1-01-19</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设计综合类 甲级 或者具备 设计专业类 建筑行业 建筑工程 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王锋15990103678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桐庐县公安局</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桐庐县城北派出所建设工程（施工）</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桐庐县</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4820.95</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2655.2374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330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1-01-19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王锋15990103678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桐庐县国有资产投资经营有限公司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桐庐县循环产业园及配套设施工程一期监理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桐庐经济开发区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22852.73</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108.6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1-01-19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建筑工程国家注册监理工程师</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综合 甲级 或者具备 房屋建筑工程 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王锋15990103678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中国邮政储蓄银行股份有限公司浙江省分行</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中国邮政储蓄银行股份有限公司杭州市余杭区支行营运生产用房装修改造工程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余杭区南苑街103号</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40789</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553.5564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1-01-19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专业承包企业建筑装修装饰工程(新)二级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周缨18957170710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杭州余杭万常股份经济合作社</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余杭区南苑街道万常幼儿园装修工程</w:t>
            </w:r>
          </w:p>
        </w:tc>
        <w:tc>
          <w:tcPr>
            <w:tcW w:w="17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余杭区南苑街道万常社区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760.9758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1-01-19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专业承包企业建筑装修装饰工程(新)二级 或者具备 设计与施工企业建筑装饰装修工程 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周立波13758205013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31" w:hRule="atLeast"/>
        </w:trPr>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桐庐县国有资产投资经营有限公司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桐庐县循环产业园及配套设施工程一期</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桐庐经济开发区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22852.73</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7634.2268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315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1-01-19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施工总承包企业建筑工程(新)二级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王锋15990103678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1" w:name="OLE_LINK29" w:colFirst="6" w:colLast="6"/>
            <w:r>
              <w:rPr>
                <w:rFonts w:hint="eastAsia" w:ascii="微软雅黑" w:hAnsi="微软雅黑" w:eastAsia="微软雅黑" w:cs="微软雅黑"/>
                <w:i w:val="0"/>
                <w:iCs w:val="0"/>
                <w:caps w:val="0"/>
                <w:color w:val="000000"/>
                <w:spacing w:val="0"/>
                <w:sz w:val="18"/>
                <w:szCs w:val="18"/>
                <w:shd w:val="clear" w:fill="FFFFFF"/>
              </w:rPr>
              <w:t>杭州萧山经济技术开发区国有资产经营有限公司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萧山经济技术开发区信息港中学项目</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室外配套工程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萧山区经济技术开发区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1542.3093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1-01-18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施工总承包企业市政公用工程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胡焱森18158110315</w:t>
            </w:r>
          </w:p>
        </w:tc>
      </w:tr>
      <w:bookmarkEnd w:id="11"/>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杭州千岛湖山海文旅发展有限公司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大下姜文旅客厅展示馆建设项目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淳安县枫树岭镇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6380.3502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265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1-01-18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刘航15068869624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2" w:name="OLE_LINK28" w:colFirst="6" w:colLast="6"/>
            <w:r>
              <w:rPr>
                <w:rFonts w:hint="eastAsia" w:ascii="微软雅黑" w:hAnsi="微软雅黑" w:eastAsia="微软雅黑" w:cs="微软雅黑"/>
                <w:i w:val="0"/>
                <w:iCs w:val="0"/>
                <w:caps w:val="0"/>
                <w:color w:val="000000"/>
                <w:spacing w:val="0"/>
                <w:sz w:val="18"/>
                <w:szCs w:val="18"/>
                <w:shd w:val="clear" w:fill="FFFFFF"/>
              </w:rPr>
              <w:t>杭州萧山经济技术开发区国有资产经营有限公司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市北区块小区环境提升工程一期一标</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萧山区市北区块</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16400</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1055.9119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1-01-18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韩哲敏15868802666</w:t>
            </w:r>
          </w:p>
        </w:tc>
      </w:tr>
      <w:bookmarkEnd w:id="12"/>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杭州中宸城镇建设有限公司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笕桥生态公园单元</w:t>
            </w:r>
            <w:r>
              <w:rPr>
                <w:rFonts w:hint="eastAsia" w:ascii="微软雅黑" w:hAnsi="微软雅黑" w:eastAsia="微软雅黑" w:cs="微软雅黑"/>
                <w:i w:val="0"/>
                <w:iCs w:val="0"/>
                <w:caps w:val="0"/>
                <w:color w:val="000000"/>
                <w:spacing w:val="0"/>
                <w:sz w:val="18"/>
                <w:szCs w:val="18"/>
                <w:shd w:val="clear" w:fill="FFFFFF"/>
                <w:lang w:val="en-US"/>
              </w:rPr>
              <w:t>JG0701-03</w:t>
            </w:r>
            <w:r>
              <w:rPr>
                <w:rFonts w:hint="eastAsia" w:ascii="微软雅黑" w:hAnsi="微软雅黑" w:eastAsia="微软雅黑" w:cs="微软雅黑"/>
                <w:i w:val="0"/>
                <w:iCs w:val="0"/>
                <w:caps w:val="0"/>
                <w:color w:val="000000"/>
                <w:spacing w:val="0"/>
                <w:sz w:val="18"/>
                <w:szCs w:val="18"/>
                <w:shd w:val="clear" w:fill="FFFFFF"/>
              </w:rPr>
              <w:t>地块拆迁安置房设计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江干区笕桥生态公园单元</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93680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564.3283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1-01-18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设计综合类 甲级 或者具备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周工17788567452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3" w:name="OLE_LINK30" w:colFirst="6" w:colLast="6"/>
            <w:r>
              <w:rPr>
                <w:rFonts w:hint="eastAsia" w:ascii="微软雅黑" w:hAnsi="微软雅黑" w:eastAsia="微软雅黑" w:cs="微软雅黑"/>
                <w:i w:val="0"/>
                <w:iCs w:val="0"/>
                <w:caps w:val="0"/>
                <w:color w:val="000000"/>
                <w:spacing w:val="0"/>
                <w:sz w:val="18"/>
                <w:szCs w:val="18"/>
                <w:shd w:val="clear" w:fill="FFFFFF"/>
              </w:rPr>
              <w:t>杭州未来科技城建设有限公司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爱橙街提升改造工程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余杭区五常街道、闲林街道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2613.9757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1-01-18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施工总承包企业市政公用工程(新)二级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楼晓13738058864</w:t>
            </w:r>
          </w:p>
        </w:tc>
      </w:tr>
      <w:bookmarkEnd w:id="13"/>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4" w:name="OLE_LINK31" w:colFirst="6" w:colLast="6"/>
            <w:r>
              <w:rPr>
                <w:rFonts w:hint="eastAsia" w:ascii="微软雅黑" w:hAnsi="微软雅黑" w:eastAsia="微软雅黑" w:cs="微软雅黑"/>
                <w:i w:val="0"/>
                <w:iCs w:val="0"/>
                <w:caps w:val="0"/>
                <w:color w:val="000000"/>
                <w:spacing w:val="0"/>
                <w:sz w:val="18"/>
                <w:szCs w:val="18"/>
                <w:shd w:val="clear" w:fill="FFFFFF"/>
              </w:rPr>
              <w:t>杭州余杭经济开发建设有限公司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映荷公园（倒马子洋景观工程）设计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余杭区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31764</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114.73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1-01-18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设计综合类 甲级 或者同时具备 设计专业类 建筑行业 建筑工程 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徐鸽13857103652</w:t>
            </w:r>
          </w:p>
        </w:tc>
      </w:tr>
      <w:bookmarkEnd w:id="14"/>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杭州市西站枢纽开发有限公司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杭州西站枢纽</w:t>
            </w:r>
            <w:r>
              <w:rPr>
                <w:rFonts w:hint="eastAsia" w:ascii="微软雅黑" w:hAnsi="微软雅黑" w:eastAsia="微软雅黑" w:cs="微软雅黑"/>
                <w:i w:val="0"/>
                <w:iCs w:val="0"/>
                <w:caps w:val="0"/>
                <w:color w:val="000000"/>
                <w:spacing w:val="0"/>
                <w:sz w:val="18"/>
                <w:szCs w:val="18"/>
                <w:shd w:val="clear" w:fill="FFFFFF"/>
                <w:lang w:val="en-US"/>
              </w:rPr>
              <w:t>J-R21-12</w:t>
            </w:r>
            <w:r>
              <w:rPr>
                <w:rFonts w:hint="eastAsia" w:ascii="微软雅黑" w:hAnsi="微软雅黑" w:eastAsia="微软雅黑" w:cs="微软雅黑"/>
                <w:i w:val="0"/>
                <w:iCs w:val="0"/>
                <w:caps w:val="0"/>
                <w:color w:val="000000"/>
                <w:spacing w:val="0"/>
                <w:sz w:val="18"/>
                <w:szCs w:val="18"/>
                <w:shd w:val="clear" w:fill="FFFFFF"/>
              </w:rPr>
              <w:t>地块安置房全过程代建</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余杭组团（</w:t>
            </w:r>
            <w:r>
              <w:rPr>
                <w:rFonts w:hint="eastAsia" w:ascii="微软雅黑" w:hAnsi="微软雅黑" w:eastAsia="微软雅黑" w:cs="微软雅黑"/>
                <w:i w:val="0"/>
                <w:iCs w:val="0"/>
                <w:caps w:val="0"/>
                <w:color w:val="000000"/>
                <w:spacing w:val="0"/>
                <w:sz w:val="18"/>
                <w:szCs w:val="18"/>
                <w:shd w:val="clear" w:fill="FFFFFF"/>
                <w:lang w:val="en-US"/>
              </w:rPr>
              <w:t>YH-18</w:t>
            </w:r>
            <w:r>
              <w:rPr>
                <w:rFonts w:hint="eastAsia" w:ascii="微软雅黑" w:hAnsi="微软雅黑" w:eastAsia="微软雅黑" w:cs="微软雅黑"/>
                <w:i w:val="0"/>
                <w:iCs w:val="0"/>
                <w:caps w:val="0"/>
                <w:color w:val="000000"/>
                <w:spacing w:val="0"/>
                <w:sz w:val="18"/>
                <w:szCs w:val="18"/>
                <w:shd w:val="clear" w:fill="FFFFFF"/>
              </w:rPr>
              <w:t>）单元（高铁枢纽中心）内</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146567</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2421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2071</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1-01-15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框架</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房地产开发二级及以上资质</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王工13588252608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b/>
                <w:bCs/>
                <w:sz w:val="18"/>
                <w:szCs w:val="18"/>
              </w:rPr>
            </w:pPr>
            <w:r>
              <w:rPr>
                <w:rFonts w:hint="eastAsia" w:ascii="微软雅黑" w:hAnsi="微软雅黑" w:eastAsia="微软雅黑" w:cs="微软雅黑"/>
                <w:i w:val="0"/>
                <w:iCs w:val="0"/>
                <w:caps w:val="0"/>
                <w:color w:val="000000"/>
                <w:spacing w:val="0"/>
                <w:sz w:val="18"/>
                <w:szCs w:val="18"/>
                <w:shd w:val="clear" w:fill="FFFFFF"/>
              </w:rPr>
              <w:t>杭州余杭旅游集团有限公司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余政储出[2018]36号地块建设项目室内装修工程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余杭区径山镇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19444.56</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12000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1-01-14</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设计与施工企业建筑装饰装修工程 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崔锴15990191009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杭州市公安局交通警察支队</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可变车道远程控制建设</w:t>
            </w:r>
          </w:p>
        </w:tc>
        <w:tc>
          <w:tcPr>
            <w:tcW w:w="17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杭州市区区域道路</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136.4639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1-01-15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市政公用工程 二级 或者具备 公路工程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专业承包企业公路交通工程公路安全设施分项</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郑小伟13588816565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auto"/>
                <w:sz w:val="18"/>
                <w:szCs w:val="18"/>
              </w:rPr>
            </w:pPr>
            <w:bookmarkStart w:id="15" w:name="OLE_LINK32" w:colFirst="6" w:colLast="6"/>
            <w:bookmarkStart w:id="16" w:name="OLE_LINK33" w:colFirst="10" w:colLast="10"/>
            <w:r>
              <w:rPr>
                <w:rFonts w:hint="eastAsia" w:ascii="微软雅黑" w:hAnsi="微软雅黑" w:eastAsia="微软雅黑" w:cs="微软雅黑"/>
                <w:i w:val="0"/>
                <w:iCs w:val="0"/>
                <w:caps w:val="0"/>
                <w:color w:val="000000"/>
                <w:spacing w:val="0"/>
                <w:sz w:val="18"/>
                <w:szCs w:val="18"/>
                <w:shd w:val="clear" w:fill="FFFFFF"/>
              </w:rPr>
              <w:t>浙江省农都农产品有限公司</w:t>
            </w:r>
          </w:p>
        </w:tc>
        <w:tc>
          <w:tcPr>
            <w:tcW w:w="2340" w:type="dxa"/>
            <w:vAlign w:val="top"/>
          </w:tcPr>
          <w:p>
            <w:pPr>
              <w:rPr>
                <w:rFonts w:hint="eastAsia" w:ascii="微软雅黑" w:hAnsi="微软雅黑" w:eastAsia="微软雅黑" w:cs="微软雅黑"/>
                <w:color w:val="auto"/>
                <w:sz w:val="18"/>
                <w:szCs w:val="18"/>
              </w:rPr>
            </w:pPr>
            <w:r>
              <w:rPr>
                <w:rFonts w:hint="eastAsia" w:ascii="微软雅黑" w:hAnsi="微软雅黑" w:eastAsia="微软雅黑" w:cs="微软雅黑"/>
                <w:i w:val="0"/>
                <w:iCs w:val="0"/>
                <w:caps w:val="0"/>
                <w:color w:val="000000"/>
                <w:spacing w:val="0"/>
                <w:sz w:val="18"/>
                <w:szCs w:val="18"/>
                <w:shd w:val="clear" w:fill="FFFFFF"/>
              </w:rPr>
              <w:t>杭政储出</w:t>
            </w:r>
            <w:r>
              <w:rPr>
                <w:rFonts w:hint="eastAsia" w:ascii="微软雅黑" w:hAnsi="微软雅黑" w:eastAsia="微软雅黑" w:cs="微软雅黑"/>
                <w:i w:val="0"/>
                <w:iCs w:val="0"/>
                <w:caps w:val="0"/>
                <w:color w:val="000000"/>
                <w:spacing w:val="0"/>
                <w:sz w:val="18"/>
                <w:szCs w:val="18"/>
                <w:shd w:val="clear" w:fill="FFFFFF"/>
                <w:lang w:val="en-US"/>
              </w:rPr>
              <w:t>[2014]19</w:t>
            </w:r>
            <w:r>
              <w:rPr>
                <w:rFonts w:hint="eastAsia" w:ascii="微软雅黑" w:hAnsi="微软雅黑" w:eastAsia="微软雅黑" w:cs="微软雅黑"/>
                <w:i w:val="0"/>
                <w:iCs w:val="0"/>
                <w:caps w:val="0"/>
                <w:color w:val="000000"/>
                <w:spacing w:val="0"/>
                <w:sz w:val="18"/>
                <w:szCs w:val="18"/>
                <w:shd w:val="clear" w:fill="FFFFFF"/>
              </w:rPr>
              <w:t>号地块商业商务用房兼社会停车场项目裙房商业精装修工程</w:t>
            </w:r>
          </w:p>
        </w:tc>
        <w:tc>
          <w:tcPr>
            <w:tcW w:w="1748" w:type="dxa"/>
            <w:vAlign w:val="top"/>
          </w:tcPr>
          <w:p>
            <w:pPr>
              <w:rPr>
                <w:rFonts w:hint="eastAsia" w:ascii="微软雅黑" w:hAnsi="微软雅黑" w:eastAsia="微软雅黑" w:cs="微软雅黑"/>
                <w:color w:val="auto"/>
                <w:sz w:val="18"/>
                <w:szCs w:val="18"/>
              </w:rPr>
            </w:pPr>
            <w:r>
              <w:rPr>
                <w:rFonts w:hint="eastAsia" w:ascii="微软雅黑" w:hAnsi="微软雅黑" w:eastAsia="微软雅黑" w:cs="微软雅黑"/>
                <w:i w:val="0"/>
                <w:iCs w:val="0"/>
                <w:caps w:val="0"/>
                <w:color w:val="000000"/>
                <w:spacing w:val="0"/>
                <w:sz w:val="18"/>
                <w:szCs w:val="18"/>
                <w:shd w:val="clear" w:fill="FFFFFF"/>
              </w:rPr>
              <w:t>下城区石桥路</w:t>
            </w:r>
            <w:r>
              <w:rPr>
                <w:rFonts w:hint="eastAsia" w:ascii="微软雅黑" w:hAnsi="微软雅黑" w:eastAsia="微软雅黑" w:cs="微软雅黑"/>
                <w:i w:val="0"/>
                <w:iCs w:val="0"/>
                <w:caps w:val="0"/>
                <w:color w:val="000000"/>
                <w:spacing w:val="0"/>
                <w:sz w:val="18"/>
                <w:szCs w:val="18"/>
                <w:shd w:val="clear" w:fill="FFFFFF"/>
                <w:lang w:val="en-US"/>
              </w:rPr>
              <w:t>115</w:t>
            </w:r>
            <w:r>
              <w:rPr>
                <w:rFonts w:hint="eastAsia" w:ascii="微软雅黑" w:hAnsi="微软雅黑" w:eastAsia="微软雅黑" w:cs="微软雅黑"/>
                <w:i w:val="0"/>
                <w:iCs w:val="0"/>
                <w:caps w:val="0"/>
                <w:color w:val="000000"/>
                <w:spacing w:val="0"/>
                <w:sz w:val="18"/>
                <w:szCs w:val="18"/>
                <w:shd w:val="clear" w:fill="FFFFFF"/>
              </w:rPr>
              <w:t>号</w:t>
            </w:r>
          </w:p>
        </w:tc>
        <w:tc>
          <w:tcPr>
            <w:tcW w:w="900" w:type="dxa"/>
            <w:vAlign w:val="top"/>
          </w:tcPr>
          <w:p>
            <w:pPr>
              <w:rPr>
                <w:rFonts w:hint="eastAsia" w:ascii="微软雅黑" w:hAnsi="微软雅黑" w:eastAsia="微软雅黑" w:cs="微软雅黑"/>
                <w:color w:val="auto"/>
                <w:sz w:val="18"/>
                <w:szCs w:val="18"/>
                <w:lang w:val="en-US" w:eastAsia="zh-CN"/>
              </w:rPr>
            </w:pPr>
            <w:r>
              <w:rPr>
                <w:rFonts w:hint="eastAsia" w:ascii="微软雅黑" w:hAnsi="微软雅黑" w:eastAsia="微软雅黑" w:cs="微软雅黑"/>
                <w:sz w:val="18"/>
                <w:szCs w:val="18"/>
              </w:rPr>
              <w:t>74825</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12317.2053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210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1-01-15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专业承包企业建筑装修装饰工程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一级 或者具备 设计与施工企业建筑装饰装修工程 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施工13958179337</w:t>
            </w:r>
          </w:p>
        </w:tc>
      </w:tr>
      <w:bookmarkEnd w:id="15"/>
      <w:bookmarkEnd w:id="16"/>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0000FF"/>
                <w:sz w:val="18"/>
                <w:szCs w:val="18"/>
              </w:rPr>
            </w:pPr>
            <w:r>
              <w:rPr>
                <w:rFonts w:hint="eastAsia" w:ascii="微软雅黑" w:hAnsi="微软雅黑" w:eastAsia="微软雅黑" w:cs="微软雅黑"/>
                <w:i w:val="0"/>
                <w:iCs w:val="0"/>
                <w:caps w:val="0"/>
                <w:color w:val="0000FF"/>
                <w:spacing w:val="0"/>
                <w:sz w:val="18"/>
                <w:szCs w:val="18"/>
                <w:shd w:val="clear" w:fill="FFFFFF"/>
              </w:rPr>
              <w:t>杭州市公安局余杭区分局</w:t>
            </w:r>
          </w:p>
        </w:tc>
        <w:tc>
          <w:tcPr>
            <w:tcW w:w="2340" w:type="dxa"/>
            <w:vAlign w:val="top"/>
          </w:tcPr>
          <w:p>
            <w:pPr>
              <w:rPr>
                <w:rFonts w:hint="eastAsia" w:ascii="微软雅黑" w:hAnsi="微软雅黑" w:eastAsia="微软雅黑" w:cs="微软雅黑"/>
                <w:color w:val="0000FF"/>
                <w:sz w:val="18"/>
                <w:szCs w:val="18"/>
              </w:rPr>
            </w:pPr>
            <w:r>
              <w:rPr>
                <w:rFonts w:hint="eastAsia" w:ascii="微软雅黑" w:hAnsi="微软雅黑" w:eastAsia="微软雅黑" w:cs="微软雅黑"/>
                <w:i w:val="0"/>
                <w:iCs w:val="0"/>
                <w:caps w:val="0"/>
                <w:color w:val="0000FF"/>
                <w:spacing w:val="0"/>
                <w:sz w:val="18"/>
                <w:szCs w:val="18"/>
                <w:shd w:val="clear" w:fill="FFFFFF"/>
              </w:rPr>
              <w:t>良渚新城派出所、PTU 中队警务用房改建项目</w:t>
            </w:r>
          </w:p>
        </w:tc>
        <w:tc>
          <w:tcPr>
            <w:tcW w:w="1748" w:type="dxa"/>
            <w:vAlign w:val="top"/>
          </w:tcPr>
          <w:p>
            <w:pPr>
              <w:rPr>
                <w:rFonts w:hint="eastAsia" w:ascii="微软雅黑" w:hAnsi="微软雅黑" w:eastAsia="微软雅黑" w:cs="微软雅黑"/>
                <w:color w:val="0000FF"/>
                <w:sz w:val="18"/>
                <w:szCs w:val="18"/>
                <w:lang w:eastAsia="zh-CN"/>
              </w:rPr>
            </w:pPr>
            <w:r>
              <w:rPr>
                <w:rFonts w:hint="eastAsia" w:ascii="微软雅黑" w:hAnsi="微软雅黑" w:eastAsia="微软雅黑" w:cs="微软雅黑"/>
                <w:i w:val="0"/>
                <w:iCs w:val="0"/>
                <w:caps w:val="0"/>
                <w:color w:val="0000FF"/>
                <w:spacing w:val="0"/>
                <w:sz w:val="18"/>
                <w:szCs w:val="18"/>
                <w:shd w:val="clear" w:fill="FFFFFF"/>
              </w:rPr>
              <w:t>良渚新城</w:t>
            </w:r>
          </w:p>
        </w:tc>
        <w:tc>
          <w:tcPr>
            <w:tcW w:w="900" w:type="dxa"/>
            <w:vAlign w:val="top"/>
          </w:tcPr>
          <w:p>
            <w:pPr>
              <w:rPr>
                <w:rFonts w:hint="eastAsia" w:ascii="微软雅黑" w:hAnsi="微软雅黑" w:eastAsia="微软雅黑" w:cs="微软雅黑"/>
                <w:color w:val="0000FF"/>
                <w:sz w:val="18"/>
                <w:szCs w:val="18"/>
                <w:lang w:eastAsia="zh-CN"/>
              </w:rPr>
            </w:pPr>
            <w:r>
              <w:rPr>
                <w:rFonts w:hint="eastAsia" w:ascii="微软雅黑" w:hAnsi="微软雅黑" w:eastAsia="微软雅黑" w:cs="微软雅黑"/>
                <w:color w:val="0000FF"/>
                <w:sz w:val="18"/>
                <w:szCs w:val="18"/>
              </w:rPr>
              <w:t>15205</w:t>
            </w:r>
          </w:p>
        </w:tc>
        <w:tc>
          <w:tcPr>
            <w:tcW w:w="720" w:type="dxa"/>
            <w:vAlign w:val="top"/>
          </w:tcPr>
          <w:p>
            <w:pPr>
              <w:rPr>
                <w:rFonts w:hint="eastAsia" w:ascii="微软雅黑" w:hAnsi="微软雅黑" w:eastAsia="微软雅黑" w:cs="微软雅黑"/>
                <w:color w:val="0000FF"/>
                <w:sz w:val="18"/>
                <w:szCs w:val="18"/>
              </w:rPr>
            </w:pPr>
            <w:r>
              <w:rPr>
                <w:rFonts w:hint="eastAsia" w:ascii="微软雅黑" w:hAnsi="微软雅黑" w:eastAsia="微软雅黑" w:cs="微软雅黑"/>
                <w:i w:val="0"/>
                <w:iCs w:val="0"/>
                <w:caps w:val="0"/>
                <w:color w:val="0000FF"/>
                <w:spacing w:val="0"/>
                <w:sz w:val="18"/>
                <w:szCs w:val="18"/>
                <w:shd w:val="clear" w:fill="FFFFFF"/>
              </w:rPr>
              <w:t>2099</w:t>
            </w:r>
          </w:p>
        </w:tc>
        <w:tc>
          <w:tcPr>
            <w:tcW w:w="592" w:type="dxa"/>
            <w:vAlign w:val="top"/>
          </w:tcPr>
          <w:p>
            <w:pPr>
              <w:rPr>
                <w:rFonts w:hint="eastAsia" w:ascii="微软雅黑" w:hAnsi="微软雅黑" w:eastAsia="微软雅黑" w:cs="微软雅黑"/>
                <w:color w:val="0000FF"/>
                <w:sz w:val="18"/>
                <w:szCs w:val="18"/>
                <w:lang w:val="en-US" w:eastAsia="zh-CN"/>
              </w:rPr>
            </w:pPr>
            <w:r>
              <w:rPr>
                <w:rFonts w:hint="eastAsia" w:ascii="微软雅黑" w:hAnsi="微软雅黑" w:eastAsia="微软雅黑" w:cs="微软雅黑"/>
                <w:color w:val="0000FF"/>
                <w:sz w:val="18"/>
                <w:szCs w:val="18"/>
                <w:lang w:val="en-US" w:eastAsia="zh-CN"/>
              </w:rPr>
              <w:t>200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1-01-15</w:t>
            </w:r>
          </w:p>
          <w:p>
            <w:pPr>
              <w:rPr>
                <w:rFonts w:hint="eastAsia" w:ascii="微软雅黑" w:hAnsi="微软雅黑" w:eastAsia="微软雅黑" w:cs="微软雅黑"/>
                <w:color w:val="0000FF"/>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tc>
        <w:tc>
          <w:tcPr>
            <w:tcW w:w="612" w:type="dxa"/>
            <w:vAlign w:val="top"/>
          </w:tcPr>
          <w:p>
            <w:pPr>
              <w:rPr>
                <w:rFonts w:hint="eastAsia" w:ascii="微软雅黑" w:hAnsi="微软雅黑" w:eastAsia="微软雅黑" w:cs="微软雅黑"/>
                <w:color w:val="0000FF"/>
                <w:sz w:val="18"/>
                <w:szCs w:val="18"/>
              </w:rPr>
            </w:pPr>
            <w:r>
              <w:rPr>
                <w:rFonts w:hint="eastAsia" w:ascii="微软雅黑" w:hAnsi="微软雅黑" w:eastAsia="微软雅黑" w:cs="微软雅黑"/>
                <w:color w:val="0000FF"/>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专业承包企业建筑装修装饰工程(新)二级</w:t>
            </w:r>
          </w:p>
        </w:tc>
        <w:tc>
          <w:tcPr>
            <w:tcW w:w="1800" w:type="dxa"/>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both"/>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邢益平13968198031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7" w:name="OLE_LINK34" w:colFirst="7" w:colLast="7"/>
            <w:r>
              <w:rPr>
                <w:rFonts w:hint="eastAsia" w:ascii="微软雅黑" w:hAnsi="微软雅黑" w:eastAsia="微软雅黑" w:cs="微软雅黑"/>
                <w:i w:val="0"/>
                <w:iCs w:val="0"/>
                <w:caps w:val="0"/>
                <w:color w:val="000000"/>
                <w:spacing w:val="0"/>
                <w:sz w:val="18"/>
                <w:szCs w:val="18"/>
                <w:shd w:val="clear" w:fill="FFFFFF"/>
              </w:rPr>
              <w:t>杭州余杭经济开发建设有限公司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映荷公园（倒马子洋景观工程）设计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余杭区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114.73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1-01-15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设计综合类 甲级 或者具备 设计专项类 风景园林工程设计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徐鸽13857103652</w:t>
            </w:r>
          </w:p>
        </w:tc>
      </w:tr>
      <w:bookmarkEnd w:id="17"/>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8" w:name="OLE_LINK35" w:colFirst="7" w:colLast="7"/>
            <w:r>
              <w:rPr>
                <w:rFonts w:hint="eastAsia" w:ascii="微软雅黑" w:hAnsi="微软雅黑" w:eastAsia="微软雅黑" w:cs="微软雅黑"/>
                <w:i w:val="0"/>
                <w:iCs w:val="0"/>
                <w:caps w:val="0"/>
                <w:color w:val="000000"/>
                <w:spacing w:val="0"/>
                <w:sz w:val="18"/>
                <w:szCs w:val="18"/>
                <w:shd w:val="clear" w:fill="FFFFFF"/>
              </w:rPr>
              <w:t>杭州市余杭区人民政府闲林街道办事处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闲林街道老集镇幼儿园设计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闲林街道老街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23000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280.6725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1-01-15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孙炎华13758148271</w:t>
            </w:r>
          </w:p>
        </w:tc>
      </w:tr>
      <w:bookmarkEnd w:id="18"/>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杭州市余杭区人民政府运河街道办事处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运河街道第三幼儿园室内装修及配套工程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余杭区运河街道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11812.98</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1546.3699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1-01-15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专业承包企业建筑装修装饰工程(新)二级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陈国良13735851858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杭州市余杭区人民政府东湖街道办事处</w:t>
            </w:r>
          </w:p>
        </w:tc>
        <w:tc>
          <w:tcPr>
            <w:tcW w:w="234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星河嘉园提升改造项目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余杭区东湖街道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2413.9565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270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1-01-15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施工总承包企业市政公用工程(新)三级</w:t>
            </w:r>
          </w:p>
        </w:tc>
        <w:tc>
          <w:tcPr>
            <w:tcW w:w="18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田瑶君18969170992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杭州市余杭区人民政府五常街道办事处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五常街道第三小学设计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余杭区五常街道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76000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594.2775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1-01-15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杨砚超15158878687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杭州市余杭区塘栖镇人民政府</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塘栖镇2021年老旧小区综合改造提升项目设计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余杭区塘栖镇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1685</w:t>
            </w:r>
            <w:r>
              <w:rPr>
                <w:rFonts w:hint="eastAsia" w:ascii="微软雅黑" w:hAnsi="微软雅黑" w:eastAsia="微软雅黑" w:cs="微软雅黑"/>
                <w:sz w:val="18"/>
                <w:szCs w:val="18"/>
                <w:lang w:val="en-US" w:eastAsia="zh-CN"/>
              </w:rPr>
              <w:t>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178.1892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1-01-15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设计综合类甲级 或 设计专业类建筑行业建筑工程乙级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徐方波18268807968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杭州余杭九乔保障房建设有限公司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吴家安置房项目A区室外附属工程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余杭区乔司街道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84604</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833.6567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1-01-15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施工总承包企业市政公用工程(新)三级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黄昆15757186886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杭州良渚新城城建投资有限公司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良渚新城湖杭铁路安置房项目设计</w:t>
            </w:r>
          </w:p>
        </w:tc>
        <w:tc>
          <w:tcPr>
            <w:tcW w:w="17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良渚街道杜甫村</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258728</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905.548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85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1-01-15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设计综合类 甲级 或者具备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平超18868705776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杭州白马湖生态创意城投资开发有限公司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北航量子实验室工程监理项目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滨江区白马湖控规单元内</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9064</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295.72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730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1-01-15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框剪</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房屋建筑 工程国家注册监理工程 师</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综合 甲级 或者具备 房屋建筑工程 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平玛丽15068806009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9" w:name="OLE_LINK36" w:colFirst="6" w:colLast="6"/>
            <w:r>
              <w:rPr>
                <w:rFonts w:hint="eastAsia" w:ascii="微软雅黑" w:hAnsi="微软雅黑" w:eastAsia="微软雅黑" w:cs="微软雅黑"/>
                <w:i w:val="0"/>
                <w:iCs w:val="0"/>
                <w:caps w:val="0"/>
                <w:color w:val="000000"/>
                <w:spacing w:val="0"/>
                <w:sz w:val="18"/>
                <w:szCs w:val="18"/>
                <w:shd w:val="clear" w:fill="FFFFFF"/>
              </w:rPr>
              <w:t>杭州滨江城建发展有限公司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杭州市滨江区智造供给小镇新工业综合体项目设计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杭州市滨江区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190000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2646.7379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130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1-01-15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设计专业类 建筑行业 建筑工程 甲级 或者具备 设计综合类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汪工13906500812</w:t>
            </w:r>
          </w:p>
        </w:tc>
      </w:tr>
      <w:bookmarkEnd w:id="19"/>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20" w:name="OLE_LINK37" w:colFirst="2" w:colLast="10"/>
            <w:r>
              <w:rPr>
                <w:rFonts w:hint="eastAsia" w:ascii="微软雅黑" w:hAnsi="微软雅黑" w:eastAsia="微软雅黑" w:cs="微软雅黑"/>
                <w:i w:val="0"/>
                <w:iCs w:val="0"/>
                <w:caps w:val="0"/>
                <w:color w:val="000000"/>
                <w:spacing w:val="0"/>
                <w:sz w:val="18"/>
                <w:szCs w:val="18"/>
                <w:shd w:val="clear" w:fill="FFFFFF"/>
              </w:rPr>
              <w:t>杭州市萧山区教育局</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三职文创综合楼扩建工程方案、施工图设计及后续服务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萧山区临浦镇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15100</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115.7764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1-01-15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具备一级注册建筑师或一级注册结构工程师</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设计综合类 甲级 或者具备 设计专业类 建筑行业 建筑工程 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徐伟良13506718676</w:t>
            </w:r>
          </w:p>
        </w:tc>
      </w:tr>
      <w:bookmarkEnd w:id="20"/>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21" w:name="OLE_LINK38" w:colFirst="3" w:colLast="10"/>
            <w:r>
              <w:rPr>
                <w:rFonts w:hint="eastAsia" w:ascii="微软雅黑" w:hAnsi="微软雅黑" w:eastAsia="微软雅黑" w:cs="微软雅黑"/>
                <w:i w:val="0"/>
                <w:iCs w:val="0"/>
                <w:caps w:val="0"/>
                <w:color w:val="000000"/>
                <w:spacing w:val="0"/>
                <w:sz w:val="18"/>
                <w:szCs w:val="18"/>
                <w:shd w:val="clear" w:fill="FFFFFF"/>
              </w:rPr>
              <w:t>杭州市萧山区文化旅游体育发展服务中心</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杭州亚运会萧山区体育中心改造提升工程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塑胶跑道</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萧山区城厢街道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34542</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1387.7884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100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1-01-15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砖混</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 备 一 定 体 育 场 地 设 施 技 术 实 力 和 管 理 能 力</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赵奇18858171067</w:t>
            </w:r>
          </w:p>
        </w:tc>
      </w:tr>
      <w:bookmarkEnd w:id="21"/>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杭州市萧山区教育局</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萧山十中艺术中心扩建项目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蜀山街道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7908.3</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3408.3148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1-01-15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周红军13675856699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杭州市萧山区教育局</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萧山区塘湾幼儿园二次装修项目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杭州市萧山区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4988</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531.4212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110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1-01-15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专业承包企业建筑装修装饰工程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二级 或者具备 设计与施工企业建筑装饰装修工程 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来文英13867105260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杭州天宸实业发展有限公司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杭政储出</w:t>
            </w:r>
            <w:r>
              <w:rPr>
                <w:rFonts w:hint="eastAsia" w:ascii="微软雅黑" w:hAnsi="微软雅黑" w:eastAsia="微软雅黑" w:cs="微软雅黑"/>
                <w:i w:val="0"/>
                <w:caps w:val="0"/>
                <w:color w:val="000000"/>
                <w:spacing w:val="0"/>
                <w:sz w:val="18"/>
                <w:szCs w:val="18"/>
                <w:shd w:val="clear" w:fill="FFFFFF"/>
                <w:lang w:val="en-US"/>
              </w:rPr>
              <w:t>[2019]37</w:t>
            </w:r>
            <w:r>
              <w:rPr>
                <w:rFonts w:hint="eastAsia" w:ascii="微软雅黑" w:hAnsi="微软雅黑" w:eastAsia="微软雅黑" w:cs="微软雅黑"/>
                <w:i w:val="0"/>
                <w:caps w:val="0"/>
                <w:color w:val="000000"/>
                <w:spacing w:val="0"/>
                <w:sz w:val="18"/>
                <w:szCs w:val="18"/>
                <w:shd w:val="clear" w:fill="FFFFFF"/>
              </w:rPr>
              <w:t>号地块商业商务用房设计</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采购</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施工（</w:t>
            </w:r>
            <w:r>
              <w:rPr>
                <w:rFonts w:hint="eastAsia" w:ascii="微软雅黑" w:hAnsi="微软雅黑" w:eastAsia="微软雅黑" w:cs="微软雅黑"/>
                <w:i w:val="0"/>
                <w:caps w:val="0"/>
                <w:color w:val="000000"/>
                <w:spacing w:val="0"/>
                <w:sz w:val="18"/>
                <w:szCs w:val="18"/>
                <w:shd w:val="clear" w:fill="FFFFFF"/>
                <w:lang w:val="en-US"/>
              </w:rPr>
              <w:t>EPC</w:t>
            </w:r>
            <w:r>
              <w:rPr>
                <w:rFonts w:hint="eastAsia" w:ascii="微软雅黑" w:hAnsi="微软雅黑" w:eastAsia="微软雅黑" w:cs="微软雅黑"/>
                <w:i w:val="0"/>
                <w:caps w:val="0"/>
                <w:color w:val="000000"/>
                <w:spacing w:val="0"/>
                <w:sz w:val="18"/>
                <w:szCs w:val="18"/>
                <w:shd w:val="clear" w:fill="FFFFFF"/>
              </w:rPr>
              <w:t>）总承包</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杭州市拱墅区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64048.7</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43306.7991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1180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1-01-15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同时具备 设计综合类 甲级、施工总承包企业建筑工程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黄工18167172918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杭州市钱江新城建设指挥部</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杭州钱江新城城市阳台展示中心改造工程监理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钱江新城城市阳台主阳台位置</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5000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96.6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1-01-14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房屋建筑工程 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俞仲凯13588186867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杭州市萧山区教育局</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萧山区径游小学拆复建项目方案、施工图设计及后续服务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萧山区浦阳镇径游小学</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112.5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130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1-01-14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具备一级注册建筑师或一级注册结构师</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设计综合类 甲级 或者具备 设计专业类 建筑行业 建筑工程 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俞菁苇13588242765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杭州市萧山区教育局</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萧山区兴议路小学二次装修项目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萧山区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28603.68</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603.3934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110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1-01-14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专业承包企业建筑装修装饰工程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二级 或者具备 设计与施工企业建筑装饰装修工程 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俞菁苇13588242765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b/>
                <w:bCs/>
                <w:sz w:val="18"/>
                <w:szCs w:val="18"/>
              </w:rPr>
            </w:pPr>
            <w:r>
              <w:rPr>
                <w:rFonts w:hint="eastAsia" w:ascii="微软雅黑" w:hAnsi="微软雅黑" w:eastAsia="微软雅黑" w:cs="微软雅黑"/>
                <w:i w:val="0"/>
                <w:caps w:val="0"/>
                <w:color w:val="000000"/>
                <w:spacing w:val="0"/>
                <w:sz w:val="18"/>
                <w:szCs w:val="18"/>
                <w:shd w:val="clear" w:fill="FFFFFF"/>
              </w:rPr>
              <w:t>杭州市萧山区教育局</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城东小学迁建项目一期</w:t>
            </w:r>
            <w:r>
              <w:rPr>
                <w:rFonts w:hint="eastAsia" w:ascii="微软雅黑" w:hAnsi="微软雅黑" w:eastAsia="微软雅黑" w:cs="微软雅黑"/>
                <w:i w:val="0"/>
                <w:caps w:val="0"/>
                <w:color w:val="000000"/>
                <w:spacing w:val="0"/>
                <w:sz w:val="18"/>
                <w:szCs w:val="18"/>
                <w:shd w:val="clear" w:fill="FFFFFF"/>
                <w:lang w:val="en-US"/>
              </w:rPr>
              <w:t>EPC</w:t>
            </w:r>
            <w:r>
              <w:rPr>
                <w:rFonts w:hint="eastAsia" w:ascii="微软雅黑" w:hAnsi="微软雅黑" w:eastAsia="微软雅黑" w:cs="微软雅黑"/>
                <w:i w:val="0"/>
                <w:caps w:val="0"/>
                <w:color w:val="000000"/>
                <w:spacing w:val="0"/>
                <w:sz w:val="18"/>
                <w:szCs w:val="18"/>
                <w:shd w:val="clear" w:fill="FFFFFF"/>
              </w:rPr>
              <w:t>工程总承包</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萧山区新塘街道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42221</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19612.5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575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1-01-14</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同时具备 施工总承包企业建筑工程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二级、设计综合类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金磊18058718590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杭州空港投资开发有限公司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空港新城城市示范村（南阳区块）三期项目市政配套工程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萧山区南阳街道</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178521.2</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2253.3292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240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1-01-14</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施工总承包企业市政公用工程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戴忠心13806501986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浙江湘湖旅业投资有限公司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闻堰街道三江口幼儿园二次装修工程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闻堰街道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12288.66</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1136.077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1-01-14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专业承包企业建筑装修装饰工程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二级 或者具备 设计与施工企业建筑装饰装修工程 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史权超13588422936</w:t>
            </w:r>
          </w:p>
        </w:tc>
      </w:tr>
      <w:bookmarkEnd w:id="0"/>
      <w:bookmarkEnd w:id="1"/>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杭州市萧山区人民政府宁围街道办事处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宁围小学拆复建项目监理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萧山区宁围街道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68121</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388.1062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1690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1-01-14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房屋建筑工程国家注册监理工程师</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房屋建筑工程 甲级 或者具备 综合</w:t>
            </w:r>
          </w:p>
        </w:tc>
        <w:tc>
          <w:tcPr>
            <w:tcW w:w="1800" w:type="dxa"/>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滕智雄13967123837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中节能（杭州）环保发展有限公司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中节能之江华座项目（杭政储出</w:t>
            </w:r>
            <w:r>
              <w:rPr>
                <w:rFonts w:hint="eastAsia" w:ascii="微软雅黑" w:hAnsi="微软雅黑" w:eastAsia="微软雅黑" w:cs="微软雅黑"/>
                <w:i w:val="0"/>
                <w:caps w:val="0"/>
                <w:color w:val="000000"/>
                <w:spacing w:val="0"/>
                <w:sz w:val="18"/>
                <w:szCs w:val="18"/>
                <w:shd w:val="clear" w:fill="FFFFFF"/>
                <w:lang w:val="en-US"/>
              </w:rPr>
              <w:t>[2019]53</w:t>
            </w:r>
            <w:r>
              <w:rPr>
                <w:rFonts w:hint="eastAsia" w:ascii="微软雅黑" w:hAnsi="微软雅黑" w:eastAsia="微软雅黑" w:cs="微软雅黑"/>
                <w:i w:val="0"/>
                <w:caps w:val="0"/>
                <w:color w:val="000000"/>
                <w:spacing w:val="0"/>
                <w:sz w:val="18"/>
                <w:szCs w:val="18"/>
                <w:shd w:val="clear" w:fill="FFFFFF"/>
              </w:rPr>
              <w:t>号地块）</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西湖区之江板块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38万</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237245.8969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1185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1-01-13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施工总承包企业建筑工程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姜工13575745336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建德市胥溪农村住房改造有限公司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建政工出[2020]38号乾潭镇创业公寓</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乾潭镇新程村五金工业区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11527.87</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3284.1015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412</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1-01-14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徐忠强13588047440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杭州钱塘新区教育与卫生健康局</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元成中学工程设计</w:t>
            </w:r>
          </w:p>
        </w:tc>
        <w:tc>
          <w:tcPr>
            <w:tcW w:w="17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钱塘新区金乔街以北，福城路以西</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64055</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640.55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1-01-14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设计综合类 甲级 或者具备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陈杰13588708304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杭州市临安区青山湖建设管理有限公司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城市客厅综合配套工程初步设计项目</w:t>
            </w:r>
          </w:p>
        </w:tc>
        <w:tc>
          <w:tcPr>
            <w:tcW w:w="17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临安区滨湖新城</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543.6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1-01-14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设计综合类 甲级 或者同时具备 设计专项类 风景园林工程设计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商炜0571-63746408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浙江新华数码印务有限公司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浙江新华数码印务有限公司配套用房扩建工程全过程咨询</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钱塘新区文海北路369号</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58391</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472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730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1-01-14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具有工程造价咨询甲级资质</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房屋建筑工程 甲级 或者具备 综合</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李工13588426918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杭州市萧山区教育局</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城东小学迁建项目一期监理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萧山区新塘街道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42221</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200.2371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635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1-01-13</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房屋建筑 工程国家注册监理工 程师</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房屋建筑工程 甲级 或者具备 综合</w:t>
            </w:r>
          </w:p>
        </w:tc>
        <w:tc>
          <w:tcPr>
            <w:tcW w:w="18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金磊18058718590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浙江印刷集团有限公司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浙江数字出版印刷大厦室内装修设计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下城区环城北路</w:t>
            </w:r>
            <w:r>
              <w:rPr>
                <w:rFonts w:hint="eastAsia" w:ascii="微软雅黑" w:hAnsi="微软雅黑" w:eastAsia="微软雅黑" w:cs="微软雅黑"/>
                <w:i w:val="0"/>
                <w:caps w:val="0"/>
                <w:color w:val="000000"/>
                <w:spacing w:val="0"/>
                <w:sz w:val="18"/>
                <w:szCs w:val="18"/>
                <w:shd w:val="clear" w:fill="FFFFFF"/>
                <w:lang w:val="en-US"/>
              </w:rPr>
              <w:t>177</w:t>
            </w:r>
            <w:r>
              <w:rPr>
                <w:rFonts w:hint="eastAsia" w:ascii="微软雅黑" w:hAnsi="微软雅黑" w:eastAsia="微软雅黑" w:cs="微软雅黑"/>
                <w:i w:val="0"/>
                <w:caps w:val="0"/>
                <w:color w:val="000000"/>
                <w:spacing w:val="0"/>
                <w:sz w:val="18"/>
                <w:szCs w:val="18"/>
                <w:shd w:val="clear" w:fill="FFFFFF"/>
              </w:rPr>
              <w:t>号</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120705.95</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970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110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1-01-13</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设计专业类 建筑行业 建筑工程 甲级 或者具备 设计综合类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刘贵如18969110922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中国人民解放军浙江省军区保障局</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浙江省军区上仓桥路经济适用房工程勘察</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上城区上仓桥路</w:t>
            </w:r>
            <w:r>
              <w:rPr>
                <w:rFonts w:hint="eastAsia" w:ascii="微软雅黑" w:hAnsi="微软雅黑" w:eastAsia="微软雅黑" w:cs="微软雅黑"/>
                <w:i w:val="0"/>
                <w:caps w:val="0"/>
                <w:color w:val="000000"/>
                <w:spacing w:val="0"/>
                <w:sz w:val="18"/>
                <w:szCs w:val="18"/>
                <w:shd w:val="clear" w:fill="FFFFFF"/>
                <w:lang w:val="en-US"/>
              </w:rPr>
              <w:t>11</w:t>
            </w:r>
            <w:r>
              <w:rPr>
                <w:rFonts w:hint="eastAsia" w:ascii="微软雅黑" w:hAnsi="微软雅黑" w:eastAsia="微软雅黑" w:cs="微软雅黑"/>
                <w:i w:val="0"/>
                <w:caps w:val="0"/>
                <w:color w:val="000000"/>
                <w:spacing w:val="0"/>
                <w:sz w:val="18"/>
                <w:szCs w:val="18"/>
                <w:shd w:val="clear" w:fill="FFFFFF"/>
              </w:rPr>
              <w:t>号</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21863</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94.2098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1-01-12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勘察综合类 甲级 或者具备 勘察专业类 岩土工程 岩土工程勘察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成丕定18667626969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杭州富阳交通发展投资集团有限公司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北支江（亚运）旅游集散中心建设项目渡埠工程设计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杭州市富阳区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6317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1-01-13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具有高级工程师职称</w:t>
            </w:r>
          </w:p>
        </w:tc>
        <w:tc>
          <w:tcPr>
            <w:tcW w:w="2520" w:type="dxa"/>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设计综合类 甲级 或者具备 设计专业类 水运行业 乙级 或者具备 设计专项类 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裘晓飞13588137476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48" w:hRule="atLeast"/>
        </w:trPr>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杭州市余杭区人民政府良渚街道办事处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良渚街道石桥幼儿园项目设计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良渚街道石桥村</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10166</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119.0936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1-01-12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设计综合类 甲级 或者具备 设计专业类 建筑行业 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骆旭东13588476481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杭州下城国投建设开发有限公司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安然大酒店改造（潮鸣派出所迁址改造）工程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下城区潮鸣苑</w:t>
            </w:r>
            <w:r>
              <w:rPr>
                <w:rFonts w:hint="eastAsia" w:ascii="微软雅黑" w:hAnsi="微软雅黑" w:eastAsia="微软雅黑" w:cs="微软雅黑"/>
                <w:i w:val="0"/>
                <w:caps w:val="0"/>
                <w:color w:val="000000"/>
                <w:spacing w:val="0"/>
                <w:sz w:val="18"/>
                <w:szCs w:val="18"/>
                <w:shd w:val="clear" w:fill="FFFFFF"/>
                <w:lang w:val="en-US"/>
              </w:rPr>
              <w:t>1</w:t>
            </w:r>
            <w:r>
              <w:rPr>
                <w:rFonts w:hint="eastAsia" w:ascii="微软雅黑" w:hAnsi="微软雅黑" w:eastAsia="微软雅黑" w:cs="微软雅黑"/>
                <w:i w:val="0"/>
                <w:caps w:val="0"/>
                <w:color w:val="000000"/>
                <w:spacing w:val="0"/>
                <w:sz w:val="18"/>
                <w:szCs w:val="18"/>
                <w:shd w:val="clear" w:fill="FFFFFF"/>
              </w:rPr>
              <w:t>号（原安然大酒店）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3638</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1126.6497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86</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1-01-12</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同时具备 专业承包企业消防设施工程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二级、专业承包企业建筑装修装饰工程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孙工18957151992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0000FF"/>
                <w:sz w:val="18"/>
                <w:szCs w:val="18"/>
              </w:rPr>
            </w:pPr>
            <w:r>
              <w:rPr>
                <w:rFonts w:hint="eastAsia" w:ascii="微软雅黑" w:hAnsi="微软雅黑" w:eastAsia="微软雅黑" w:cs="微软雅黑"/>
                <w:i w:val="0"/>
                <w:caps w:val="0"/>
                <w:color w:val="0000FF"/>
                <w:spacing w:val="0"/>
                <w:sz w:val="18"/>
                <w:szCs w:val="18"/>
                <w:shd w:val="clear" w:fill="FFFFFF"/>
              </w:rPr>
              <w:t>杭州市余杭区人民政府临平街道办事处</w:t>
            </w:r>
          </w:p>
        </w:tc>
        <w:tc>
          <w:tcPr>
            <w:tcW w:w="2340" w:type="dxa"/>
            <w:vAlign w:val="top"/>
          </w:tcPr>
          <w:p>
            <w:pPr>
              <w:rPr>
                <w:rFonts w:hint="eastAsia" w:ascii="微软雅黑" w:hAnsi="微软雅黑" w:eastAsia="微软雅黑" w:cs="微软雅黑"/>
                <w:color w:val="0000FF"/>
                <w:sz w:val="18"/>
                <w:szCs w:val="18"/>
              </w:rPr>
            </w:pPr>
            <w:r>
              <w:rPr>
                <w:rFonts w:hint="eastAsia" w:ascii="微软雅黑" w:hAnsi="微软雅黑" w:eastAsia="微软雅黑" w:cs="微软雅黑"/>
                <w:i w:val="0"/>
                <w:caps w:val="0"/>
                <w:color w:val="0000FF"/>
                <w:spacing w:val="0"/>
                <w:sz w:val="18"/>
                <w:szCs w:val="18"/>
                <w:shd w:val="clear" w:fill="FFFFFF"/>
              </w:rPr>
              <w:t>临平街道社区卫生服务中心项目</w:t>
            </w:r>
          </w:p>
        </w:tc>
        <w:tc>
          <w:tcPr>
            <w:tcW w:w="1748" w:type="dxa"/>
            <w:vAlign w:val="top"/>
          </w:tcPr>
          <w:p>
            <w:pPr>
              <w:rPr>
                <w:rFonts w:hint="eastAsia" w:ascii="微软雅黑" w:hAnsi="微软雅黑" w:eastAsia="微软雅黑" w:cs="微软雅黑"/>
                <w:color w:val="0000FF"/>
                <w:sz w:val="18"/>
                <w:szCs w:val="18"/>
              </w:rPr>
            </w:pPr>
            <w:r>
              <w:rPr>
                <w:rFonts w:hint="eastAsia" w:ascii="微软雅黑" w:hAnsi="微软雅黑" w:eastAsia="微软雅黑" w:cs="微软雅黑"/>
                <w:i w:val="0"/>
                <w:caps w:val="0"/>
                <w:color w:val="0000FF"/>
                <w:spacing w:val="0"/>
                <w:sz w:val="18"/>
                <w:szCs w:val="18"/>
                <w:shd w:val="clear" w:fill="FFFFFF"/>
              </w:rPr>
              <w:t>余杭区东湖街道</w:t>
            </w:r>
          </w:p>
        </w:tc>
        <w:tc>
          <w:tcPr>
            <w:tcW w:w="900" w:type="dxa"/>
            <w:vAlign w:val="top"/>
          </w:tcPr>
          <w:p>
            <w:pPr>
              <w:rPr>
                <w:rFonts w:hint="eastAsia" w:ascii="微软雅黑" w:hAnsi="微软雅黑" w:eastAsia="微软雅黑" w:cs="微软雅黑"/>
                <w:color w:val="0000FF"/>
                <w:sz w:val="18"/>
                <w:szCs w:val="18"/>
                <w:lang w:val="en-US" w:eastAsia="zh-CN"/>
              </w:rPr>
            </w:pPr>
            <w:r>
              <w:rPr>
                <w:rFonts w:hint="eastAsia" w:ascii="微软雅黑" w:hAnsi="微软雅黑" w:eastAsia="微软雅黑" w:cs="微软雅黑"/>
                <w:color w:val="0000FF"/>
                <w:sz w:val="18"/>
                <w:szCs w:val="18"/>
                <w:lang w:val="en-US" w:eastAsia="zh-CN"/>
              </w:rPr>
              <w:t>5102</w:t>
            </w:r>
          </w:p>
        </w:tc>
        <w:tc>
          <w:tcPr>
            <w:tcW w:w="720" w:type="dxa"/>
            <w:vAlign w:val="top"/>
          </w:tcPr>
          <w:p>
            <w:pPr>
              <w:rPr>
                <w:rFonts w:hint="eastAsia" w:ascii="微软雅黑" w:hAnsi="微软雅黑" w:eastAsia="微软雅黑" w:cs="微软雅黑"/>
                <w:color w:val="0000FF"/>
                <w:sz w:val="18"/>
                <w:szCs w:val="18"/>
              </w:rPr>
            </w:pPr>
            <w:r>
              <w:rPr>
                <w:rFonts w:hint="eastAsia" w:ascii="微软雅黑" w:hAnsi="微软雅黑" w:eastAsia="微软雅黑" w:cs="微软雅黑"/>
                <w:i w:val="0"/>
                <w:caps w:val="0"/>
                <w:color w:val="0000FF"/>
                <w:spacing w:val="0"/>
                <w:sz w:val="18"/>
                <w:szCs w:val="18"/>
                <w:shd w:val="clear" w:fill="FFFFFF"/>
              </w:rPr>
              <w:t>1635.6197</w:t>
            </w:r>
          </w:p>
        </w:tc>
        <w:tc>
          <w:tcPr>
            <w:tcW w:w="592" w:type="dxa"/>
            <w:vAlign w:val="top"/>
          </w:tcPr>
          <w:p>
            <w:pPr>
              <w:rPr>
                <w:rFonts w:hint="eastAsia" w:ascii="微软雅黑" w:hAnsi="微软雅黑" w:eastAsia="微软雅黑" w:cs="微软雅黑"/>
                <w:color w:val="0000FF"/>
                <w:sz w:val="18"/>
                <w:szCs w:val="18"/>
                <w:lang w:val="en-US" w:eastAsia="zh-CN"/>
              </w:rPr>
            </w:pPr>
            <w:r>
              <w:rPr>
                <w:rFonts w:hint="eastAsia" w:ascii="微软雅黑" w:hAnsi="微软雅黑" w:eastAsia="微软雅黑" w:cs="微软雅黑"/>
                <w:color w:val="0000FF"/>
                <w:sz w:val="18"/>
                <w:szCs w:val="18"/>
                <w:lang w:val="en-US" w:eastAsia="zh-CN"/>
              </w:rPr>
              <w:t>330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1-01-11</w:t>
            </w:r>
          </w:p>
          <w:p>
            <w:pPr>
              <w:rPr>
                <w:rFonts w:hint="eastAsia" w:ascii="微软雅黑" w:hAnsi="微软雅黑" w:eastAsia="微软雅黑" w:cs="微软雅黑"/>
                <w:color w:val="0000FF"/>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吴佳燕13666628884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杭州滨江城建发展有限公司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滨江区钱塘滨和花园消防系统维修项目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滨江区钱塘滨和花园</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186290.79</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584.5179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机电工程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专业承包企业消防设施工程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一级 或者具备 设计与施工企业消防设施工程 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汪工13906500812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杭州潮悦房地产开发有限公司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萧政储出（</w:t>
            </w:r>
            <w:r>
              <w:rPr>
                <w:rFonts w:hint="eastAsia" w:ascii="微软雅黑" w:hAnsi="微软雅黑" w:eastAsia="微软雅黑" w:cs="微软雅黑"/>
                <w:i w:val="0"/>
                <w:iCs w:val="0"/>
                <w:caps w:val="0"/>
                <w:color w:val="000000"/>
                <w:spacing w:val="0"/>
                <w:sz w:val="18"/>
                <w:szCs w:val="18"/>
                <w:shd w:val="clear" w:fill="FFFFFF"/>
                <w:lang w:val="en-US"/>
              </w:rPr>
              <w:t>2021</w:t>
            </w:r>
            <w:r>
              <w:rPr>
                <w:rFonts w:hint="eastAsia" w:ascii="微软雅黑" w:hAnsi="微软雅黑" w:eastAsia="微软雅黑" w:cs="微软雅黑"/>
                <w:i w:val="0"/>
                <w:iCs w:val="0"/>
                <w:caps w:val="0"/>
                <w:color w:val="000000"/>
                <w:spacing w:val="0"/>
                <w:sz w:val="18"/>
                <w:szCs w:val="18"/>
                <w:shd w:val="clear" w:fill="FFFFFF"/>
              </w:rPr>
              <w:t>）</w:t>
            </w:r>
            <w:r>
              <w:rPr>
                <w:rFonts w:hint="eastAsia" w:ascii="微软雅黑" w:hAnsi="微软雅黑" w:eastAsia="微软雅黑" w:cs="微软雅黑"/>
                <w:i w:val="0"/>
                <w:iCs w:val="0"/>
                <w:caps w:val="0"/>
                <w:color w:val="000000"/>
                <w:spacing w:val="0"/>
                <w:sz w:val="18"/>
                <w:szCs w:val="18"/>
                <w:shd w:val="clear" w:fill="FFFFFF"/>
                <w:lang w:val="en-US"/>
              </w:rPr>
              <w:t>9</w:t>
            </w:r>
            <w:r>
              <w:rPr>
                <w:rFonts w:hint="eastAsia" w:ascii="微软雅黑" w:hAnsi="微软雅黑" w:eastAsia="微软雅黑" w:cs="微软雅黑"/>
                <w:i w:val="0"/>
                <w:iCs w:val="0"/>
                <w:caps w:val="0"/>
                <w:color w:val="000000"/>
                <w:spacing w:val="0"/>
                <w:sz w:val="18"/>
                <w:szCs w:val="18"/>
                <w:shd w:val="clear" w:fill="FFFFFF"/>
              </w:rPr>
              <w:t>号地块</w:t>
            </w:r>
            <w:r>
              <w:rPr>
                <w:rFonts w:hint="eastAsia" w:ascii="微软雅黑" w:hAnsi="微软雅黑" w:eastAsia="微软雅黑" w:cs="微软雅黑"/>
                <w:i w:val="0"/>
                <w:iCs w:val="0"/>
                <w:caps w:val="0"/>
                <w:color w:val="000000"/>
                <w:spacing w:val="0"/>
                <w:sz w:val="18"/>
                <w:szCs w:val="18"/>
                <w:shd w:val="clear" w:fill="FFFFFF"/>
                <w:lang w:val="en-US"/>
              </w:rPr>
              <w:t>EPC</w:t>
            </w:r>
            <w:r>
              <w:rPr>
                <w:rFonts w:hint="eastAsia" w:ascii="微软雅黑" w:hAnsi="微软雅黑" w:eastAsia="微软雅黑" w:cs="微软雅黑"/>
                <w:i w:val="0"/>
                <w:iCs w:val="0"/>
                <w:caps w:val="0"/>
                <w:color w:val="000000"/>
                <w:spacing w:val="0"/>
                <w:sz w:val="18"/>
                <w:szCs w:val="18"/>
                <w:shd w:val="clear" w:fill="FFFFFF"/>
              </w:rPr>
              <w:t>工程总承包标段一</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萧山区建设一路与金一路交叉口东北角</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70067</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26176.3325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766</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同时具备 设计综合类 甲级、施工总承包企业建筑工程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吕韵阳18105714051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杭州钱塘新区教育与卫生健康局</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新湾街道九年一贯制学校设计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杭州钱塘新区新湾单元</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86949</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831.0362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设计综合类 甲级 或者具备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傅国建13858131258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杭州萧山经济技术开发区国有资产经营有限公司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市北工商所改造项目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杭州市萧山区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1913</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901.9937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270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项立佳13867132056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杭州市公安局富阳区分局</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富春湾新城公安保障中心设计</w:t>
            </w:r>
          </w:p>
        </w:tc>
        <w:tc>
          <w:tcPr>
            <w:tcW w:w="17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富阳区富春街道富春湾新城</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50959</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610.104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设计综合类 甲级 或者具备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胡梦乔13429628287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浙江浙能华光潭水力发电有限公司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浙江浙能华光潭水力发电有限公司职工宿舍建设项目</w:t>
            </w:r>
          </w:p>
        </w:tc>
        <w:tc>
          <w:tcPr>
            <w:tcW w:w="17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龙岗镇地塔村童家19号</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91799.83</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670.8579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240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方晓云18106562101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西泠印社社务委员会</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西泠印社孤山保护提升工程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四照阁、凉堂建筑排危加固</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西湖风景名胜区孤山路</w:t>
            </w:r>
            <w:r>
              <w:rPr>
                <w:rFonts w:hint="eastAsia" w:ascii="微软雅黑" w:hAnsi="微软雅黑" w:eastAsia="微软雅黑" w:cs="微软雅黑"/>
                <w:i w:val="0"/>
                <w:iCs w:val="0"/>
                <w:caps w:val="0"/>
                <w:color w:val="000000"/>
                <w:spacing w:val="0"/>
                <w:sz w:val="18"/>
                <w:szCs w:val="18"/>
                <w:shd w:val="clear" w:fill="FFFFFF"/>
                <w:lang w:val="en-US"/>
              </w:rPr>
              <w:t>31</w:t>
            </w:r>
            <w:r>
              <w:rPr>
                <w:rFonts w:hint="eastAsia" w:ascii="微软雅黑" w:hAnsi="微软雅黑" w:eastAsia="微软雅黑" w:cs="微软雅黑"/>
                <w:i w:val="0"/>
                <w:iCs w:val="0"/>
                <w:caps w:val="0"/>
                <w:color w:val="000000"/>
                <w:spacing w:val="0"/>
                <w:sz w:val="18"/>
                <w:szCs w:val="18"/>
                <w:shd w:val="clear" w:fill="FFFFFF"/>
              </w:rPr>
              <w:t>号</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127.5</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68.2988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同时具备 专业承包企业古建筑工程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二级、文物保护 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朱工13777841199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杭州市行知金陶幼儿园</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杭州市行知金陶幼儿园闸口园区装修工程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上城区复兴南苑11号</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1308.37</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354.4454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专业承包企业建筑装修装饰工程(新)二级 或者具备 设计与施工企业建筑装饰装修工程 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吴院长13750857928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杭州高新开发建设管理运营有限公司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杭州市滨江区沿江区域提升改造项目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滨江区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12492</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69250.3459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市政公用工程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施工总承包企业市政公用工程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杜工13575494690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杭州高新开发建设管理运营有限公司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杭州市滨江区沿江区域提升改造项目监理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滨江区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12492</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1163.4752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市政公用工程 甲级 或者具备 综合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杜工13575494690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杭州市江干区人民政府闸弄口街道办事处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闸弄口街道老旧小区改造工程-闸弄口社区和天杭社区设计-采购-施工（EPC）总承包</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闸弄口社区和天杭社区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136600</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6144.4093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210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同时具备 施工总承包企业建筑工程(新)一级、设计专业类 建筑行业 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李军13777858665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杭州市萧山区临浦镇人民政府</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临浦镇詹家埭区块和南江区块拆迁安置房项目全过程工程咨询项目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萧山区临浦镇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283200</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5116.4593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1460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设计综合类 甲级 或者具备 设计专业类 建筑行业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黄虞庆13958138576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杭州市萧山钱江世纪城管理委员会</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杭州安保指挥中心（暨杭州国际峰会现场消防指挥中心）扩建项目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钱江世纪城金鸡路以北，利一路以西</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13499.65</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6251.9484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270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施工总承包企业建筑工程(新)二级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裘水良15858149017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杭州市余杭区人民政府中泰街道办事处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中泰街道中泰慢谷风光线白云村西坞里综合提升项目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中泰街道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1327.7534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150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框剪</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具备 市政公用工程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施工总承包企业市政公用工程(新)三级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戚亚楠13735899660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杭州钱塘新区教育与卫生健康局</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临江高新区幼儿园项目设计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临江高新区单元LJGX-Y-0</w:t>
            </w:r>
            <w:r>
              <w:rPr>
                <w:rFonts w:hint="eastAsia" w:ascii="微软雅黑" w:hAnsi="微软雅黑" w:eastAsia="微软雅黑" w:cs="微软雅黑"/>
                <w:i w:val="0"/>
                <w:iCs w:val="0"/>
                <w:caps w:val="0"/>
                <w:color w:val="000000"/>
                <w:spacing w:val="0"/>
                <w:sz w:val="18"/>
                <w:szCs w:val="18"/>
                <w:shd w:val="clear" w:fill="FFFFFF"/>
                <w:lang w:val="en-US" w:eastAsia="zh-CN"/>
              </w:rPr>
              <w:t>8</w:t>
            </w:r>
            <w:r>
              <w:rPr>
                <w:rFonts w:hint="eastAsia" w:ascii="微软雅黑" w:hAnsi="微软雅黑" w:eastAsia="微软雅黑" w:cs="微软雅黑"/>
                <w:i w:val="0"/>
                <w:iCs w:val="0"/>
                <w:caps w:val="0"/>
                <w:color w:val="000000"/>
                <w:spacing w:val="0"/>
                <w:sz w:val="18"/>
                <w:szCs w:val="18"/>
                <w:shd w:val="clear" w:fill="FFFFFF"/>
              </w:rPr>
              <w:t>地块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10800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131.8671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设计综合类 甲级 或者具备 设计专业类 建筑行业 建筑工程 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傅国建13858131258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杭州钱塘新区教育与卫生健康局</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河庄街道安置房三期配套九年一贯制学校设计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钱塘新区河庄街道新和村</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81489</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825.2896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设计综合类 甲级 或者具备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傅国建13858131258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杭州钱塘新区城市管理局</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江东片区临江园区市政管道病害问题修复项目</w:t>
            </w:r>
          </w:p>
        </w:tc>
        <w:tc>
          <w:tcPr>
            <w:tcW w:w="17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杭州市钱塘新区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899.2542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1-02-10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施工总承包企业市政公用工程(新)三级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褚晓洁13675814605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浙江跨贸小镇建设投资发展有限公司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新天地数力大厦（杭政储出【2015】21号地块商务兼容商业用房）1号楼、3号楼装修项目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下城区新天地21号地块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25472</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7592.3518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1-02-10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陈工18658165655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杭州市余杭区人民政府中泰街道办事处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余杭区中泰街道南湖小镇安置农居点配套中小学项目设计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余杭区中泰街道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47000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339.7043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95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1-02-10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框剪</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洪主任13738131459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杭州市余杭区水文水资源监测站</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瓶窑水文站示范站建设提升改造及余杭水文站提升改造项目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余杭区瓶窑镇、余杭街道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503.4273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1-02-10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设计与施工企业建筑装饰装修工程 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罗小亮13575772558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杭州市滨江区人民政府长河街道办事处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农转居拆迁安置房白马湖小区凤凰苑、鸿雁苑综合整治提升工程设计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滨江区长河街道白马湖小区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280400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302.9461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1-02-09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设计综合类 甲级 或者具备 设计专业类 建筑行业 建筑工程 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练工13588801927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杭州白马湖生态创意城管理委员会</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白马湖中学规划道路一工程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滨江区白马湖控规单元</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1918.5683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240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1-02-08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市政公用工程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施工总承包企业市政公用工程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平玛丽15068806009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杭州市拱墅区城中村改造工程指挥部</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庆隆小河单元</w:t>
            </w:r>
            <w:r>
              <w:rPr>
                <w:rFonts w:hint="eastAsia" w:ascii="微软雅黑" w:hAnsi="微软雅黑" w:eastAsia="微软雅黑" w:cs="微软雅黑"/>
                <w:i w:val="0"/>
                <w:iCs w:val="0"/>
                <w:caps w:val="0"/>
                <w:color w:val="000000"/>
                <w:spacing w:val="0"/>
                <w:sz w:val="18"/>
                <w:szCs w:val="18"/>
                <w:shd w:val="clear" w:fill="FFFFFF"/>
                <w:lang w:val="en-US"/>
              </w:rPr>
              <w:t>GS0305-20</w:t>
            </w:r>
            <w:r>
              <w:rPr>
                <w:rFonts w:hint="eastAsia" w:ascii="微软雅黑" w:hAnsi="微软雅黑" w:eastAsia="微软雅黑" w:cs="微软雅黑"/>
                <w:i w:val="0"/>
                <w:iCs w:val="0"/>
                <w:caps w:val="0"/>
                <w:color w:val="000000"/>
                <w:spacing w:val="0"/>
                <w:sz w:val="18"/>
                <w:szCs w:val="18"/>
                <w:shd w:val="clear" w:fill="FFFFFF"/>
              </w:rPr>
              <w:t>地块</w:t>
            </w:r>
            <w:r>
              <w:rPr>
                <w:rFonts w:hint="eastAsia" w:ascii="微软雅黑" w:hAnsi="微软雅黑" w:eastAsia="微软雅黑" w:cs="微软雅黑"/>
                <w:i w:val="0"/>
                <w:iCs w:val="0"/>
                <w:caps w:val="0"/>
                <w:color w:val="000000"/>
                <w:spacing w:val="0"/>
                <w:sz w:val="18"/>
                <w:szCs w:val="18"/>
                <w:shd w:val="clear" w:fill="FFFFFF"/>
                <w:lang w:val="en-US"/>
              </w:rPr>
              <w:t>24</w:t>
            </w:r>
            <w:r>
              <w:rPr>
                <w:rFonts w:hint="eastAsia" w:ascii="微软雅黑" w:hAnsi="微软雅黑" w:eastAsia="微软雅黑" w:cs="微软雅黑"/>
                <w:i w:val="0"/>
                <w:iCs w:val="0"/>
                <w:caps w:val="0"/>
                <w:color w:val="000000"/>
                <w:spacing w:val="0"/>
                <w:sz w:val="18"/>
                <w:szCs w:val="18"/>
                <w:shd w:val="clear" w:fill="FFFFFF"/>
              </w:rPr>
              <w:t>班小学设计</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采购</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施工（</w:t>
            </w:r>
            <w:r>
              <w:rPr>
                <w:rFonts w:hint="eastAsia" w:ascii="微软雅黑" w:hAnsi="微软雅黑" w:eastAsia="微软雅黑" w:cs="微软雅黑"/>
                <w:i w:val="0"/>
                <w:iCs w:val="0"/>
                <w:caps w:val="0"/>
                <w:color w:val="000000"/>
                <w:spacing w:val="0"/>
                <w:sz w:val="18"/>
                <w:szCs w:val="18"/>
                <w:shd w:val="clear" w:fill="FFFFFF"/>
                <w:lang w:val="en-US"/>
              </w:rPr>
              <w:t>EPC</w:t>
            </w:r>
            <w:r>
              <w:rPr>
                <w:rFonts w:hint="eastAsia" w:ascii="微软雅黑" w:hAnsi="微软雅黑" w:eastAsia="微软雅黑" w:cs="微软雅黑"/>
                <w:i w:val="0"/>
                <w:iCs w:val="0"/>
                <w:caps w:val="0"/>
                <w:color w:val="000000"/>
                <w:spacing w:val="0"/>
                <w:sz w:val="18"/>
                <w:szCs w:val="18"/>
                <w:shd w:val="clear" w:fill="FFFFFF"/>
              </w:rPr>
              <w:t>）总承包</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拱墅区庆隆小河单元</w:t>
            </w:r>
            <w:r>
              <w:rPr>
                <w:rFonts w:hint="eastAsia" w:ascii="微软雅黑" w:hAnsi="微软雅黑" w:eastAsia="微软雅黑" w:cs="微软雅黑"/>
                <w:i w:val="0"/>
                <w:iCs w:val="0"/>
                <w:caps w:val="0"/>
                <w:color w:val="000000"/>
                <w:spacing w:val="0"/>
                <w:sz w:val="18"/>
                <w:szCs w:val="18"/>
                <w:shd w:val="clear" w:fill="FFFFFF"/>
                <w:lang w:val="en-US"/>
              </w:rPr>
              <w:t>GSO305-20</w:t>
            </w:r>
            <w:r>
              <w:rPr>
                <w:rFonts w:hint="eastAsia" w:ascii="微软雅黑" w:hAnsi="微软雅黑" w:eastAsia="微软雅黑" w:cs="微软雅黑"/>
                <w:i w:val="0"/>
                <w:iCs w:val="0"/>
                <w:caps w:val="0"/>
                <w:color w:val="000000"/>
                <w:spacing w:val="0"/>
                <w:sz w:val="18"/>
                <w:szCs w:val="18"/>
                <w:shd w:val="clear" w:fill="FFFFFF"/>
              </w:rPr>
              <w:t>地块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40687</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22611.2935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1-02-09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同时具备 设计综合类 甲级、施工总承包企业建筑工程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周工15888863136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杭州万海投资管理有限公司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加速器三期公寓楼装修工程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杭州市钱塘新区</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2621.8526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1-02-09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专业承包企业建筑装修装饰工程(新)一级 或者具备 设计与施工企业建筑装饰装修工程 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姜坤18667179513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杭州富春山居集团有限公司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公安业务技术用房项目-空调工程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鹿山街道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46688.84</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880.3418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1-02-09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投标人必须具有独立法人资格, 空调设备机组的最终制造厂家</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丁炜13036063278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杭州西建投资有限公司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杭州市三墩单元</w:t>
            </w:r>
            <w:r>
              <w:rPr>
                <w:rFonts w:hint="eastAsia" w:ascii="微软雅黑" w:hAnsi="微软雅黑" w:eastAsia="微软雅黑" w:cs="微软雅黑"/>
                <w:i w:val="0"/>
                <w:iCs w:val="0"/>
                <w:caps w:val="0"/>
                <w:color w:val="000000"/>
                <w:spacing w:val="0"/>
                <w:sz w:val="18"/>
                <w:szCs w:val="18"/>
                <w:shd w:val="clear" w:fill="FFFFFF"/>
                <w:lang w:val="en-US"/>
              </w:rPr>
              <w:t>XH0306-M1-38</w:t>
            </w:r>
            <w:r>
              <w:rPr>
                <w:rFonts w:hint="eastAsia" w:ascii="微软雅黑" w:hAnsi="微软雅黑" w:eastAsia="微软雅黑" w:cs="微软雅黑"/>
                <w:i w:val="0"/>
                <w:iCs w:val="0"/>
                <w:caps w:val="0"/>
                <w:color w:val="000000"/>
                <w:spacing w:val="0"/>
                <w:sz w:val="18"/>
                <w:szCs w:val="18"/>
                <w:shd w:val="clear" w:fill="FFFFFF"/>
              </w:rPr>
              <w:t>地块新制造业用房项目</w:t>
            </w:r>
            <w:r>
              <w:rPr>
                <w:rFonts w:hint="eastAsia" w:ascii="微软雅黑" w:hAnsi="微软雅黑" w:eastAsia="微软雅黑" w:cs="微软雅黑"/>
                <w:i w:val="0"/>
                <w:iCs w:val="0"/>
                <w:caps w:val="0"/>
                <w:color w:val="000000"/>
                <w:spacing w:val="0"/>
                <w:sz w:val="18"/>
                <w:szCs w:val="18"/>
                <w:shd w:val="clear" w:fill="FFFFFF"/>
                <w:lang w:val="en-US"/>
              </w:rPr>
              <w:t>EPC</w:t>
            </w:r>
            <w:r>
              <w:rPr>
                <w:rFonts w:hint="eastAsia" w:ascii="微软雅黑" w:hAnsi="微软雅黑" w:eastAsia="微软雅黑" w:cs="微软雅黑"/>
                <w:i w:val="0"/>
                <w:iCs w:val="0"/>
                <w:caps w:val="0"/>
                <w:color w:val="000000"/>
                <w:spacing w:val="0"/>
                <w:sz w:val="18"/>
                <w:szCs w:val="18"/>
                <w:shd w:val="clear" w:fill="FFFFFF"/>
              </w:rPr>
              <w:t>总承包</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三墩单元</w:t>
            </w:r>
            <w:r>
              <w:rPr>
                <w:rFonts w:hint="eastAsia" w:ascii="微软雅黑" w:hAnsi="微软雅黑" w:eastAsia="微软雅黑" w:cs="微软雅黑"/>
                <w:i w:val="0"/>
                <w:iCs w:val="0"/>
                <w:caps w:val="0"/>
                <w:color w:val="000000"/>
                <w:spacing w:val="0"/>
                <w:sz w:val="18"/>
                <w:szCs w:val="18"/>
                <w:shd w:val="clear" w:fill="FFFFFF"/>
                <w:lang w:val="en-US"/>
              </w:rPr>
              <w:t>XH0306-M1-38</w:t>
            </w:r>
            <w:r>
              <w:rPr>
                <w:rFonts w:hint="eastAsia" w:ascii="微软雅黑" w:hAnsi="微软雅黑" w:eastAsia="微软雅黑" w:cs="微软雅黑"/>
                <w:i w:val="0"/>
                <w:iCs w:val="0"/>
                <w:caps w:val="0"/>
                <w:color w:val="000000"/>
                <w:spacing w:val="0"/>
                <w:sz w:val="18"/>
                <w:szCs w:val="18"/>
                <w:shd w:val="clear" w:fill="FFFFFF"/>
              </w:rPr>
              <w:t>地块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34616.32</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22515.277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910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1-02-09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框剪</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同时具备 设计综合类 甲级、施工总承包企业建筑工程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张恺13588037103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杭州余杭闲林城市建设有限公司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闲林街道联荣村安置房工程西区块、东区块地质勘察</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余杭区闲林街道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17万</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104.3452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1-02-09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勘察综合类 甲级 或者具备 勘察专业类 岩土工程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孙宇13567180394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杭州市余杭区瓶窑镇人民政府</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良渚水坝遗址申遗彭公村安置点及其市政配套工程设计</w:t>
            </w:r>
          </w:p>
        </w:tc>
        <w:tc>
          <w:tcPr>
            <w:tcW w:w="17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余杭区瓶窑镇彭公村</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63524.87</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422.044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1-02-09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设计综合类 甲级 或者同时具备 设计专项类 风景园林工程设计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周杰15005817012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建德市航头镇人民政府</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航头农业科创服务中心装修工程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航头镇人民政府新航头大桥南侧地块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6571.92</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641.5593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1-02-09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专业承包企业建筑装修装饰工程(新)二级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蒋义权13588380990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杭州市地铁集团有限责任公司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杭州地铁</w:t>
            </w:r>
            <w:r>
              <w:rPr>
                <w:rFonts w:hint="eastAsia" w:ascii="微软雅黑" w:hAnsi="微软雅黑" w:eastAsia="微软雅黑" w:cs="微软雅黑"/>
                <w:i w:val="0"/>
                <w:iCs w:val="0"/>
                <w:caps w:val="0"/>
                <w:color w:val="000000"/>
                <w:spacing w:val="0"/>
                <w:sz w:val="18"/>
                <w:szCs w:val="18"/>
                <w:shd w:val="clear" w:fill="FFFFFF"/>
                <w:lang w:val="en-US"/>
              </w:rPr>
              <w:t>5</w:t>
            </w:r>
            <w:r>
              <w:rPr>
                <w:rFonts w:hint="eastAsia" w:ascii="微软雅黑" w:hAnsi="微软雅黑" w:eastAsia="微软雅黑" w:cs="微软雅黑"/>
                <w:i w:val="0"/>
                <w:iCs w:val="0"/>
                <w:caps w:val="0"/>
                <w:color w:val="000000"/>
                <w:spacing w:val="0"/>
                <w:sz w:val="18"/>
                <w:szCs w:val="18"/>
                <w:shd w:val="clear" w:fill="FFFFFF"/>
              </w:rPr>
              <w:t>号线一期工程五常车辆段综合楼装修及改造工程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1644.9245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1-02-08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同时具备 专业承包企业特种工程（结构补强）</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、设计与施工企业建筑装饰装修工程 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余娟15857337983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杭州富阳城市建设投资集团有限公司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桂花西路综合改造工程EPC工程总承包项目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富阳区富春街道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266000</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18990.3336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1-02-09</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同时具备 施工总承包企业市政公用工程(新)一级、设计专项类 风景园林工程设计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倪益玲13805767019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杭州余杭闲林城市建设有限公司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闲林街道联荣村安置房工程西区块、东区块地质勘察</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余杭区闲林街道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17万</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104.3452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1-02-09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keepNext w:val="0"/>
              <w:keepLines w:val="0"/>
              <w:widowControl/>
              <w:suppressLineNumbers w:val="0"/>
              <w:jc w:val="left"/>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具备勘察专业类岩土工程岩土工程勘察甲级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孙宇13567180394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杭州万海投资管理有限公司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加速器三期园区会议、休闲区及生物医药公司办公区域装修工程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医药港小镇加速器三期内</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3200.69</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660.1923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1-02-09</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专业承包企业建筑装修装饰工程(新)二级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王工15158131627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0000FF"/>
                <w:sz w:val="18"/>
                <w:szCs w:val="18"/>
              </w:rPr>
            </w:pPr>
            <w:r>
              <w:rPr>
                <w:rFonts w:hint="eastAsia" w:ascii="微软雅黑" w:hAnsi="微软雅黑" w:eastAsia="微软雅黑" w:cs="微软雅黑"/>
                <w:i w:val="0"/>
                <w:iCs w:val="0"/>
                <w:caps w:val="0"/>
                <w:color w:val="0000FF"/>
                <w:spacing w:val="0"/>
                <w:sz w:val="18"/>
                <w:szCs w:val="18"/>
                <w:shd w:val="clear" w:fill="FFFFFF"/>
              </w:rPr>
              <w:t>杭州富春湾新城建设投资集团有限公司</w:t>
            </w:r>
          </w:p>
        </w:tc>
        <w:tc>
          <w:tcPr>
            <w:tcW w:w="2340" w:type="dxa"/>
            <w:vAlign w:val="top"/>
          </w:tcPr>
          <w:p>
            <w:pPr>
              <w:rPr>
                <w:rFonts w:hint="eastAsia" w:ascii="微软雅黑" w:hAnsi="微软雅黑" w:eastAsia="微软雅黑" w:cs="微软雅黑"/>
                <w:color w:val="0000FF"/>
                <w:sz w:val="18"/>
                <w:szCs w:val="18"/>
              </w:rPr>
            </w:pPr>
            <w:r>
              <w:rPr>
                <w:rFonts w:hint="eastAsia" w:ascii="微软雅黑" w:hAnsi="微软雅黑" w:eastAsia="微软雅黑" w:cs="微软雅黑"/>
                <w:i w:val="0"/>
                <w:iCs w:val="0"/>
                <w:caps w:val="0"/>
                <w:color w:val="0000FF"/>
                <w:spacing w:val="0"/>
                <w:sz w:val="18"/>
                <w:szCs w:val="18"/>
                <w:shd w:val="clear" w:fill="FFFFFF"/>
              </w:rPr>
              <w:t>春江二小设计招标项目</w:t>
            </w:r>
          </w:p>
        </w:tc>
        <w:tc>
          <w:tcPr>
            <w:tcW w:w="1748" w:type="dxa"/>
            <w:vAlign w:val="top"/>
          </w:tcPr>
          <w:p>
            <w:pPr>
              <w:rPr>
                <w:rFonts w:hint="eastAsia" w:ascii="微软雅黑" w:hAnsi="微软雅黑" w:eastAsia="微软雅黑" w:cs="微软雅黑"/>
                <w:color w:val="0000FF"/>
                <w:sz w:val="18"/>
                <w:szCs w:val="18"/>
              </w:rPr>
            </w:pPr>
            <w:r>
              <w:rPr>
                <w:rFonts w:hint="eastAsia" w:ascii="微软雅黑" w:hAnsi="微软雅黑" w:eastAsia="微软雅黑" w:cs="微软雅黑"/>
                <w:i w:val="0"/>
                <w:iCs w:val="0"/>
                <w:caps w:val="0"/>
                <w:color w:val="0000FF"/>
                <w:spacing w:val="0"/>
                <w:sz w:val="18"/>
                <w:szCs w:val="18"/>
                <w:shd w:val="clear" w:fill="FFFFFF"/>
              </w:rPr>
              <w:t>富阳区春江街道</w:t>
            </w:r>
          </w:p>
        </w:tc>
        <w:tc>
          <w:tcPr>
            <w:tcW w:w="900" w:type="dxa"/>
            <w:vAlign w:val="top"/>
          </w:tcPr>
          <w:p>
            <w:pPr>
              <w:rPr>
                <w:rFonts w:hint="eastAsia" w:ascii="微软雅黑" w:hAnsi="微软雅黑" w:eastAsia="微软雅黑" w:cs="微软雅黑"/>
                <w:color w:val="0000FF"/>
                <w:sz w:val="18"/>
                <w:szCs w:val="18"/>
                <w:lang w:val="en-US" w:eastAsia="zh-CN"/>
              </w:rPr>
            </w:pPr>
            <w:r>
              <w:rPr>
                <w:rFonts w:hint="eastAsia" w:ascii="微软雅黑" w:hAnsi="微软雅黑" w:eastAsia="微软雅黑" w:cs="微软雅黑"/>
                <w:color w:val="0000FF"/>
                <w:sz w:val="18"/>
                <w:szCs w:val="18"/>
                <w:lang w:val="en-US" w:eastAsia="zh-CN"/>
              </w:rPr>
              <w:t>54300</w:t>
            </w:r>
          </w:p>
        </w:tc>
        <w:tc>
          <w:tcPr>
            <w:tcW w:w="720" w:type="dxa"/>
            <w:vAlign w:val="top"/>
          </w:tcPr>
          <w:p>
            <w:pPr>
              <w:rPr>
                <w:rFonts w:hint="eastAsia" w:ascii="微软雅黑" w:hAnsi="微软雅黑" w:eastAsia="微软雅黑" w:cs="微软雅黑"/>
                <w:color w:val="0000FF"/>
                <w:sz w:val="18"/>
                <w:szCs w:val="18"/>
                <w:lang w:val="en-US" w:eastAsia="zh-CN"/>
              </w:rPr>
            </w:pPr>
            <w:r>
              <w:rPr>
                <w:rFonts w:hint="eastAsia" w:ascii="微软雅黑" w:hAnsi="微软雅黑" w:eastAsia="微软雅黑" w:cs="微软雅黑"/>
                <w:i w:val="0"/>
                <w:iCs w:val="0"/>
                <w:caps w:val="0"/>
                <w:color w:val="0000FF"/>
                <w:spacing w:val="0"/>
                <w:sz w:val="18"/>
                <w:szCs w:val="18"/>
                <w:shd w:val="clear" w:fill="FFFFFF"/>
              </w:rPr>
              <w:t>447.916</w:t>
            </w:r>
          </w:p>
        </w:tc>
        <w:tc>
          <w:tcPr>
            <w:tcW w:w="592" w:type="dxa"/>
            <w:vAlign w:val="top"/>
          </w:tcPr>
          <w:p>
            <w:pPr>
              <w:rPr>
                <w:rFonts w:hint="eastAsia" w:ascii="微软雅黑" w:hAnsi="微软雅黑" w:eastAsia="微软雅黑" w:cs="微软雅黑"/>
                <w:color w:val="0000FF"/>
                <w:sz w:val="18"/>
                <w:szCs w:val="18"/>
                <w:lang w:val="en-US" w:eastAsia="zh-CN"/>
              </w:rPr>
            </w:pPr>
            <w:r>
              <w:rPr>
                <w:rFonts w:hint="eastAsia" w:ascii="微软雅黑" w:hAnsi="微软雅黑" w:eastAsia="微软雅黑" w:cs="微软雅黑"/>
                <w:color w:val="0000FF"/>
                <w:sz w:val="18"/>
                <w:szCs w:val="18"/>
                <w:lang w:val="en-US" w:eastAsia="zh-CN"/>
              </w:rPr>
              <w:t>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1-02-09</w:t>
            </w:r>
          </w:p>
          <w:p>
            <w:pPr>
              <w:rPr>
                <w:rFonts w:hint="eastAsia" w:ascii="微软雅黑" w:hAnsi="微软雅黑" w:eastAsia="微软雅黑" w:cs="微软雅黑"/>
                <w:color w:val="0000FF"/>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top"/>
          </w:tcPr>
          <w:p>
            <w:pPr>
              <w:rPr>
                <w:rFonts w:hint="eastAsia" w:ascii="微软雅黑" w:hAnsi="微软雅黑" w:eastAsia="微软雅黑" w:cs="微软雅黑"/>
                <w:color w:val="FF0000"/>
                <w:sz w:val="18"/>
                <w:szCs w:val="18"/>
                <w:lang w:val="en-US" w:eastAsia="zh-CN"/>
              </w:rPr>
            </w:pPr>
            <w:r>
              <w:rPr>
                <w:rFonts w:hint="eastAsia" w:ascii="微软雅黑" w:hAnsi="微软雅黑" w:eastAsia="微软雅黑" w:cs="微软雅黑"/>
                <w:color w:val="FF0000"/>
                <w:sz w:val="18"/>
                <w:szCs w:val="18"/>
                <w:lang w:val="en-US" w:eastAsia="zh-CN"/>
              </w:rPr>
              <w:t>其他</w:t>
            </w:r>
          </w:p>
        </w:tc>
        <w:tc>
          <w:tcPr>
            <w:tcW w:w="1548" w:type="dxa"/>
            <w:vAlign w:val="top"/>
          </w:tcPr>
          <w:p>
            <w:pPr>
              <w:rPr>
                <w:rFonts w:hint="eastAsia" w:ascii="微软雅黑" w:hAnsi="微软雅黑" w:eastAsia="微软雅黑" w:cs="微软雅黑"/>
                <w:color w:val="FF0000"/>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color w:val="FF0000"/>
                <w:sz w:val="18"/>
                <w:szCs w:val="18"/>
              </w:rPr>
            </w:pPr>
            <w:r>
              <w:rPr>
                <w:rFonts w:hint="eastAsia" w:ascii="微软雅黑" w:hAnsi="微软雅黑" w:eastAsia="微软雅黑" w:cs="微软雅黑"/>
                <w:i w:val="0"/>
                <w:iCs w:val="0"/>
                <w:caps w:val="0"/>
                <w:color w:val="000000"/>
                <w:spacing w:val="0"/>
                <w:sz w:val="18"/>
                <w:szCs w:val="18"/>
                <w:shd w:val="clear" w:fill="FFFFFF"/>
              </w:rPr>
              <w:t>具备 设计综合类 甲级 或者具备 设计专业类 建筑行业 建筑工程 甲级</w:t>
            </w:r>
          </w:p>
        </w:tc>
        <w:tc>
          <w:tcPr>
            <w:tcW w:w="1800" w:type="dxa"/>
            <w:vAlign w:val="top"/>
          </w:tcPr>
          <w:p>
            <w:pPr>
              <w:rPr>
                <w:rFonts w:hint="eastAsia" w:ascii="微软雅黑" w:hAnsi="微软雅黑" w:eastAsia="微软雅黑" w:cs="微软雅黑"/>
                <w:color w:val="FF0000"/>
                <w:sz w:val="18"/>
                <w:szCs w:val="18"/>
              </w:rPr>
            </w:pPr>
            <w:r>
              <w:rPr>
                <w:rFonts w:hint="eastAsia" w:ascii="微软雅黑" w:hAnsi="微软雅黑" w:eastAsia="微软雅黑" w:cs="微软雅黑"/>
                <w:i w:val="0"/>
                <w:iCs w:val="0"/>
                <w:caps w:val="0"/>
                <w:color w:val="000000"/>
                <w:spacing w:val="0"/>
                <w:sz w:val="18"/>
                <w:szCs w:val="18"/>
                <w:shd w:val="clear" w:fill="FFFFFF"/>
              </w:rPr>
              <w:t>蒋少华13732219939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杭州智邦协作建设发展有限公司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杭政工出【</w:t>
            </w:r>
            <w:r>
              <w:rPr>
                <w:rFonts w:hint="eastAsia" w:ascii="微软雅黑" w:hAnsi="微软雅黑" w:eastAsia="微软雅黑" w:cs="微软雅黑"/>
                <w:i w:val="0"/>
                <w:iCs w:val="0"/>
                <w:caps w:val="0"/>
                <w:color w:val="000000"/>
                <w:spacing w:val="0"/>
                <w:sz w:val="18"/>
                <w:szCs w:val="18"/>
                <w:shd w:val="clear" w:fill="FFFFFF"/>
                <w:lang w:val="en-US"/>
              </w:rPr>
              <w:t>2020</w:t>
            </w:r>
            <w:r>
              <w:rPr>
                <w:rFonts w:hint="eastAsia" w:ascii="微软雅黑" w:hAnsi="微软雅黑" w:eastAsia="微软雅黑" w:cs="微软雅黑"/>
                <w:i w:val="0"/>
                <w:iCs w:val="0"/>
                <w:caps w:val="0"/>
                <w:color w:val="000000"/>
                <w:spacing w:val="0"/>
                <w:sz w:val="18"/>
                <w:szCs w:val="18"/>
                <w:shd w:val="clear" w:fill="FFFFFF"/>
              </w:rPr>
              <w:t>】</w:t>
            </w:r>
            <w:r>
              <w:rPr>
                <w:rFonts w:hint="eastAsia" w:ascii="微软雅黑" w:hAnsi="微软雅黑" w:eastAsia="微软雅黑" w:cs="微软雅黑"/>
                <w:i w:val="0"/>
                <w:iCs w:val="0"/>
                <w:caps w:val="0"/>
                <w:color w:val="000000"/>
                <w:spacing w:val="0"/>
                <w:sz w:val="18"/>
                <w:szCs w:val="18"/>
                <w:shd w:val="clear" w:fill="FFFFFF"/>
                <w:lang w:val="en-US"/>
              </w:rPr>
              <w:t>28</w:t>
            </w:r>
            <w:r>
              <w:rPr>
                <w:rFonts w:hint="eastAsia" w:ascii="微软雅黑" w:hAnsi="微软雅黑" w:eastAsia="微软雅黑" w:cs="微软雅黑"/>
                <w:i w:val="0"/>
                <w:iCs w:val="0"/>
                <w:caps w:val="0"/>
                <w:color w:val="000000"/>
                <w:spacing w:val="0"/>
                <w:sz w:val="18"/>
                <w:szCs w:val="18"/>
                <w:shd w:val="clear" w:fill="FFFFFF"/>
              </w:rPr>
              <w:t>号千岛湖智邦大厦项目设计</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采购</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施工（</w:t>
            </w:r>
            <w:r>
              <w:rPr>
                <w:rFonts w:hint="eastAsia" w:ascii="微软雅黑" w:hAnsi="微软雅黑" w:eastAsia="微软雅黑" w:cs="微软雅黑"/>
                <w:i w:val="0"/>
                <w:iCs w:val="0"/>
                <w:caps w:val="0"/>
                <w:color w:val="000000"/>
                <w:spacing w:val="0"/>
                <w:sz w:val="18"/>
                <w:szCs w:val="18"/>
                <w:shd w:val="clear" w:fill="FFFFFF"/>
                <w:lang w:val="en-US"/>
              </w:rPr>
              <w:t>EPC</w:t>
            </w:r>
            <w:r>
              <w:rPr>
                <w:rFonts w:hint="eastAsia" w:ascii="微软雅黑" w:hAnsi="微软雅黑" w:eastAsia="微软雅黑" w:cs="微软雅黑"/>
                <w:i w:val="0"/>
                <w:iCs w:val="0"/>
                <w:caps w:val="0"/>
                <w:color w:val="000000"/>
                <w:spacing w:val="0"/>
                <w:sz w:val="18"/>
                <w:szCs w:val="18"/>
                <w:shd w:val="clear" w:fill="FFFFFF"/>
              </w:rPr>
              <w:t>）总承包</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东至杭州回龙股份经济合作社</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47971.93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1-02-08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同时具备 设计专业类 建筑行业 建筑工程 甲级、施工总承包企业建筑工程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章工13186966618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杭州市滨江区教育局</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滨江区中兴单元小学及幼儿园项目智能化工程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滨江区江汉路以南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56275</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865.3073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1-02-08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机电工程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专业承包企业电子与智能化工程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二级 或者具备 设计与施工企业建筑智能化工程 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张翼18888978431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杭州中南嘉景置业有限公司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杭政储出</w:t>
            </w:r>
            <w:r>
              <w:rPr>
                <w:rFonts w:hint="eastAsia" w:ascii="微软雅黑" w:hAnsi="微软雅黑" w:eastAsia="微软雅黑" w:cs="微软雅黑"/>
                <w:i w:val="0"/>
                <w:iCs w:val="0"/>
                <w:caps w:val="0"/>
                <w:color w:val="000000"/>
                <w:spacing w:val="0"/>
                <w:sz w:val="18"/>
                <w:szCs w:val="18"/>
                <w:shd w:val="clear" w:fill="FFFFFF"/>
                <w:lang w:val="en-US"/>
              </w:rPr>
              <w:t>[2019]81</w:t>
            </w:r>
            <w:r>
              <w:rPr>
                <w:rFonts w:hint="eastAsia" w:ascii="微软雅黑" w:hAnsi="微软雅黑" w:eastAsia="微软雅黑" w:cs="微软雅黑"/>
                <w:i w:val="0"/>
                <w:iCs w:val="0"/>
                <w:caps w:val="0"/>
                <w:color w:val="000000"/>
                <w:spacing w:val="0"/>
                <w:sz w:val="18"/>
                <w:szCs w:val="18"/>
                <w:shd w:val="clear" w:fill="FFFFFF"/>
              </w:rPr>
              <w:t>号地块项目设计采购施工（</w:t>
            </w:r>
            <w:r>
              <w:rPr>
                <w:rFonts w:hint="eastAsia" w:ascii="微软雅黑" w:hAnsi="微软雅黑" w:eastAsia="微软雅黑" w:cs="微软雅黑"/>
                <w:i w:val="0"/>
                <w:iCs w:val="0"/>
                <w:caps w:val="0"/>
                <w:color w:val="000000"/>
                <w:spacing w:val="0"/>
                <w:sz w:val="18"/>
                <w:szCs w:val="18"/>
                <w:shd w:val="clear" w:fill="FFFFFF"/>
                <w:lang w:val="en-US"/>
              </w:rPr>
              <w:t>EPC</w:t>
            </w:r>
            <w:r>
              <w:rPr>
                <w:rFonts w:hint="eastAsia" w:ascii="微软雅黑" w:hAnsi="微软雅黑" w:eastAsia="微软雅黑" w:cs="微软雅黑"/>
                <w:i w:val="0"/>
                <w:iCs w:val="0"/>
                <w:caps w:val="0"/>
                <w:color w:val="000000"/>
                <w:spacing w:val="0"/>
                <w:sz w:val="18"/>
                <w:szCs w:val="18"/>
                <w:shd w:val="clear" w:fill="FFFFFF"/>
              </w:rPr>
              <w:t>）工程总承包</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滨江区长河街道，东至康顺路</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40810.88</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28442.96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1-02-08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同时具备 设计专业类 建筑行业 建筑工程 甲级、施工总承包企业建筑工程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洪琛18867128259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杭州市上城区人民政府望江街道办事处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上城区2021年望江街道清泰门社区微更新综合改造项目设计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上城区清泰门社区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243700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137.214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1-02-07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设计专业类 建筑行业 建筑工程 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沈萍15267066674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杭州市下城区城市建设投资发展集团有限公司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石桥单元</w:t>
            </w:r>
            <w:r>
              <w:rPr>
                <w:rFonts w:hint="eastAsia" w:ascii="微软雅黑" w:hAnsi="微软雅黑" w:eastAsia="微软雅黑" w:cs="微软雅黑"/>
                <w:i w:val="0"/>
                <w:iCs w:val="0"/>
                <w:caps w:val="0"/>
                <w:color w:val="000000"/>
                <w:spacing w:val="0"/>
                <w:sz w:val="18"/>
                <w:szCs w:val="18"/>
                <w:shd w:val="clear" w:fill="FFFFFF"/>
                <w:lang w:val="en-US"/>
              </w:rPr>
              <w:t>XC0804-R21-21</w:t>
            </w:r>
            <w:r>
              <w:rPr>
                <w:rFonts w:hint="eastAsia" w:ascii="微软雅黑" w:hAnsi="微软雅黑" w:eastAsia="微软雅黑" w:cs="微软雅黑"/>
                <w:i w:val="0"/>
                <w:iCs w:val="0"/>
                <w:caps w:val="0"/>
                <w:color w:val="000000"/>
                <w:spacing w:val="0"/>
                <w:sz w:val="18"/>
                <w:szCs w:val="18"/>
                <w:shd w:val="clear" w:fill="FFFFFF"/>
              </w:rPr>
              <w:t>地块安置房地铁保护监测工程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杭州市下城区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119373.43</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173.7842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1-02-08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勘察综合类 甲级 或者同时具备 勘察专业类 工程测量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金益民13588217767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杭州西湖风景名胜区花港管理处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第十三届中国（徐州）国际园林博览会杭州园项目（</w:t>
            </w:r>
            <w:r>
              <w:rPr>
                <w:rFonts w:hint="eastAsia" w:ascii="微软雅黑" w:hAnsi="微软雅黑" w:eastAsia="微软雅黑" w:cs="微软雅黑"/>
                <w:i w:val="0"/>
                <w:iCs w:val="0"/>
                <w:caps w:val="0"/>
                <w:color w:val="333333"/>
                <w:spacing w:val="0"/>
                <w:sz w:val="18"/>
                <w:szCs w:val="18"/>
                <w:shd w:val="clear" w:fill="FFFFFF"/>
                <w:lang w:val="en-US"/>
              </w:rPr>
              <w:t>EPC)</w:t>
            </w:r>
            <w:r>
              <w:rPr>
                <w:rFonts w:hint="eastAsia" w:ascii="微软雅黑" w:hAnsi="微软雅黑" w:eastAsia="微软雅黑" w:cs="微软雅黑"/>
                <w:i w:val="0"/>
                <w:iCs w:val="0"/>
                <w:caps w:val="0"/>
                <w:color w:val="333333"/>
                <w:spacing w:val="0"/>
                <w:sz w:val="18"/>
                <w:szCs w:val="18"/>
                <w:shd w:val="clear" w:fill="FFFFFF"/>
              </w:rPr>
              <w:t>总承包</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徐州市园博园省级展园片区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333333"/>
                <w:spacing w:val="0"/>
                <w:sz w:val="18"/>
                <w:szCs w:val="18"/>
                <w:shd w:val="clear" w:fill="FFFFFF"/>
              </w:rPr>
              <w:t>1498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1-02-07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333333"/>
                <w:spacing w:val="0"/>
                <w:sz w:val="18"/>
                <w:szCs w:val="18"/>
                <w:shd w:val="clear" w:fill="FFFFFF"/>
              </w:rPr>
              <w:t>具备 设计专项类 风景园林工程设计 乙级 或者具备 设计综合类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王敏0571-87982901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桐庐交通资产经营有限公司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桐庐城市快递集运中心工程全过程工程咨询项目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富春江镇俞赵区块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51805</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733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630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1-02-08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具有一级注册造价工程师执业资格</w:t>
            </w:r>
          </w:p>
        </w:tc>
        <w:tc>
          <w:tcPr>
            <w:tcW w:w="2520" w:type="dxa"/>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同时具备 综合 、设计综合类 甲级 或者同时具备 设计综合类 甲级、房屋建筑工程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俞昱齐15158164088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杭州市上城区文化和广电旅游体育局</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杭州市上城区体育中心装修工程设计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上城区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21640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159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37</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1-02-07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设计综合类 甲级 或者具备 设计专业类 建筑行业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任工13957169286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杭州市上城区人民政府望江街道办事处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上城区2021年望江街道清泰门社区微更新综合改造项目设计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上城区清泰门社区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243700</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137.214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1-02-07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设计专业类 建筑行业 建筑工程 乙级 或者具备 设计专业类 建筑行业 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沈萍15267066674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杭州余杭乔司国际商贸城建设发展有限公司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桑埠路公园地下停车场及配套项目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余杭区乔司街道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4260.66</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4140.0843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1-02-08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31</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范斌13666654656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杭州市下城区城市建设投资发展集团有限公司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华丰单元</w:t>
            </w:r>
            <w:r>
              <w:rPr>
                <w:rFonts w:hint="eastAsia" w:ascii="微软雅黑" w:hAnsi="微软雅黑" w:eastAsia="微软雅黑" w:cs="微软雅黑"/>
                <w:i w:val="0"/>
                <w:iCs w:val="0"/>
                <w:caps w:val="0"/>
                <w:color w:val="000000"/>
                <w:spacing w:val="0"/>
                <w:sz w:val="18"/>
                <w:szCs w:val="18"/>
                <w:shd w:val="clear" w:fill="FFFFFF"/>
                <w:lang w:val="en-US"/>
              </w:rPr>
              <w:t>XC1003-R21-02</w:t>
            </w:r>
            <w:r>
              <w:rPr>
                <w:rFonts w:hint="eastAsia" w:ascii="微软雅黑" w:hAnsi="微软雅黑" w:eastAsia="微软雅黑" w:cs="微软雅黑"/>
                <w:i w:val="0"/>
                <w:iCs w:val="0"/>
                <w:caps w:val="0"/>
                <w:color w:val="000000"/>
                <w:spacing w:val="0"/>
                <w:sz w:val="18"/>
                <w:szCs w:val="18"/>
                <w:shd w:val="clear" w:fill="FFFFFF"/>
              </w:rPr>
              <w:t>地块安置房项目地铁保护监测工程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杭州市下城区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389253.85</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104.8767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1-02-08</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同时具备 勘察专业类 岩土工程 物探测试检测监测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金工13588217767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杭州大江东地产开发有限公司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钱塘新区国产宽体客机零部件生产厂房（一期）二标段项目监理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杭州市钱塘新区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538728</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1220.9738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1-02-07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具备 建筑工程</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综合 或者具备 房屋建筑工程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戴成栋0571-82963699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杭州市地铁置业有限公司</w:t>
            </w:r>
          </w:p>
        </w:tc>
        <w:tc>
          <w:tcPr>
            <w:tcW w:w="234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杭政储出</w:t>
            </w:r>
            <w:r>
              <w:rPr>
                <w:rFonts w:hint="eastAsia" w:ascii="微软雅黑" w:hAnsi="微软雅黑" w:eastAsia="微软雅黑" w:cs="微软雅黑"/>
                <w:i w:val="0"/>
                <w:iCs w:val="0"/>
                <w:caps w:val="0"/>
                <w:color w:val="000000"/>
                <w:spacing w:val="0"/>
                <w:sz w:val="18"/>
                <w:szCs w:val="18"/>
                <w:shd w:val="clear" w:fill="FFFFFF"/>
                <w:lang w:val="en-US"/>
              </w:rPr>
              <w:t>[2019]64</w:t>
            </w:r>
            <w:r>
              <w:rPr>
                <w:rFonts w:hint="eastAsia" w:ascii="微软雅黑" w:hAnsi="微软雅黑" w:eastAsia="微软雅黑" w:cs="微软雅黑"/>
                <w:i w:val="0"/>
                <w:iCs w:val="0"/>
                <w:caps w:val="0"/>
                <w:color w:val="000000"/>
                <w:spacing w:val="0"/>
                <w:sz w:val="18"/>
                <w:szCs w:val="18"/>
                <w:shd w:val="clear" w:fill="FFFFFF"/>
              </w:rPr>
              <w:t>号地块人才专项租赁用房设计采购施工</w:t>
            </w:r>
            <w:r>
              <w:rPr>
                <w:rFonts w:hint="eastAsia" w:ascii="微软雅黑" w:hAnsi="微软雅黑" w:eastAsia="微软雅黑" w:cs="微软雅黑"/>
                <w:i w:val="0"/>
                <w:iCs w:val="0"/>
                <w:caps w:val="0"/>
                <w:color w:val="000000"/>
                <w:spacing w:val="0"/>
                <w:sz w:val="18"/>
                <w:szCs w:val="18"/>
                <w:shd w:val="clear" w:fill="FFFFFF"/>
                <w:lang w:val="en-US"/>
              </w:rPr>
              <w:t>(EPC)</w:t>
            </w:r>
            <w:r>
              <w:rPr>
                <w:rFonts w:hint="eastAsia" w:ascii="微软雅黑" w:hAnsi="微软雅黑" w:eastAsia="微软雅黑" w:cs="微软雅黑"/>
                <w:i w:val="0"/>
                <w:iCs w:val="0"/>
                <w:caps w:val="0"/>
                <w:color w:val="000000"/>
                <w:spacing w:val="0"/>
                <w:sz w:val="18"/>
                <w:szCs w:val="18"/>
                <w:shd w:val="clear" w:fill="FFFFFF"/>
              </w:rPr>
              <w:t>总承包监理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江干区九堡中心单元</w:t>
            </w:r>
            <w:r>
              <w:rPr>
                <w:rFonts w:hint="eastAsia" w:ascii="微软雅黑" w:hAnsi="微软雅黑" w:eastAsia="微软雅黑" w:cs="微软雅黑"/>
                <w:i w:val="0"/>
                <w:iCs w:val="0"/>
                <w:caps w:val="0"/>
                <w:color w:val="000000"/>
                <w:spacing w:val="0"/>
                <w:sz w:val="18"/>
                <w:szCs w:val="18"/>
                <w:shd w:val="clear" w:fill="FFFFFF"/>
                <w:lang w:val="en-US"/>
              </w:rPr>
              <w:t>JG1701-R21-08</w:t>
            </w:r>
            <w:r>
              <w:rPr>
                <w:rFonts w:hint="eastAsia" w:ascii="微软雅黑" w:hAnsi="微软雅黑" w:eastAsia="微软雅黑" w:cs="微软雅黑"/>
                <w:i w:val="0"/>
                <w:iCs w:val="0"/>
                <w:caps w:val="0"/>
                <w:color w:val="000000"/>
                <w:spacing w:val="0"/>
                <w:sz w:val="18"/>
                <w:szCs w:val="18"/>
                <w:shd w:val="clear" w:fill="FFFFFF"/>
              </w:rPr>
              <w:t>地块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55589.04</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337.7392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1050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1-02-05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房屋建筑工程国家注册监理工程 师</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房屋建筑工程 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王工13666618909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杭州市上城区人民政府南星街道办事处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上城区南星街道美政花苑（北片）“微更新”综合整治项目工程总承包（EPC）</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杭州市上城区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92000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3166.7796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180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1-02-05</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同时具备 设计综合类 甲级、施工总承包企业建筑工程(新)二级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杨工15267072819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国科大杭州高等研究院、杭州市市政公用建设开发集团有限公司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国科大杭州高等研究院石龙山先行启动区改造装修工程（实验室</w:t>
            </w:r>
            <w:r>
              <w:rPr>
                <w:rFonts w:hint="eastAsia" w:ascii="微软雅黑" w:hAnsi="微软雅黑" w:eastAsia="微软雅黑" w:cs="微软雅黑"/>
                <w:i w:val="0"/>
                <w:iCs w:val="0"/>
                <w:caps w:val="0"/>
                <w:color w:val="000000"/>
                <w:spacing w:val="0"/>
                <w:sz w:val="18"/>
                <w:szCs w:val="18"/>
                <w:shd w:val="clear" w:fill="FFFFFF"/>
                <w:lang w:val="en-US"/>
              </w:rPr>
              <w:t>13#</w:t>
            </w:r>
            <w:r>
              <w:rPr>
                <w:rFonts w:hint="eastAsia" w:ascii="微软雅黑" w:hAnsi="微软雅黑" w:eastAsia="微软雅黑" w:cs="微软雅黑"/>
                <w:i w:val="0"/>
                <w:iCs w:val="0"/>
                <w:caps w:val="0"/>
                <w:color w:val="000000"/>
                <w:spacing w:val="0"/>
                <w:sz w:val="18"/>
                <w:szCs w:val="18"/>
                <w:shd w:val="clear" w:fill="FFFFFF"/>
              </w:rPr>
              <w:t>楼）</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西湖区转塘街道象山支路</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8726</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3947.8205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1-02-05</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专业承包企业建筑装修装饰工程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张建标13600512615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杭州市钱江新城建设指挥部</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杭州市博奥隧道（原名青年路过江隧道）景观绿化工程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北起钱江新城新业路与富春路交叉口</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333333"/>
                <w:spacing w:val="0"/>
                <w:sz w:val="18"/>
                <w:szCs w:val="18"/>
                <w:shd w:val="clear" w:fill="FFFFFF"/>
              </w:rPr>
              <w:t>352.2245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1-02-05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333333"/>
                <w:spacing w:val="0"/>
                <w:sz w:val="18"/>
                <w:szCs w:val="18"/>
                <w:shd w:val="clear" w:fill="FFFFFF"/>
              </w:rPr>
              <w:t>企业营业执照经营范围包含园林绿化</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杨钊13305711157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杭州中宸城镇建设有限公司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笕桥生态公园单元JG0702-R21-01地块黎明社区拆迁安置房室外附属工程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笕桥生态公园单元JG0702-R21-01地块内</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2195.1902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240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1-02-05</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施工总承包企业市政公用工程(新)三级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周工17788567452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桐庐城市基础建设有限公司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桐庐县儿童行知训练基地（下轮幼儿园）配套道路工程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桐庐县儿童行知训练基地</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694.7057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130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1-02-05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钢</w:t>
            </w:r>
            <w:r>
              <w:rPr>
                <w:rFonts w:hint="eastAsia" w:ascii="微软雅黑" w:hAnsi="微软雅黑" w:eastAsia="微软雅黑" w:cs="微软雅黑"/>
                <w:sz w:val="18"/>
                <w:szCs w:val="18"/>
              </w:rPr>
              <w:t>结构</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施工总承包企业市政公用工程(新)三级</w:t>
            </w:r>
          </w:p>
        </w:tc>
        <w:tc>
          <w:tcPr>
            <w:tcW w:w="18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宁雯15957182931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杭州市临安区国瑞置业有限公司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锦南新城卦畈安置小区项目-机械立体停车库工程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临安区锦南新城九州街以北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260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1-02-05</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具有独立法人资格的生产制造商或代理商</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陈霖0571-61069010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杭州余杭新农村建设有限公司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崇贤新城四维A-12地块开发项目设计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余杭区崇贤街道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27423</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205.6725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81</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1-02-04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设计专业类建筑行业甲级 或 设计专业类建筑行业建筑工程 甲级 或 设计综合类甲级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马丹丹15967161450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国网新源水电有限公司新安江水力发电厂</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国网新源水电新安江电厂生产综合用房</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新安江街道紫金滩1号新安江电厂</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4968.15</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1952.4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1-02-05</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曹波15057182100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杭州市下城区城市建设投资发展集团有限公司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杭州重机宿舍区块拆迁安置房设计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下城区东新单元</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209178</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995.2426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1-02-05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设计综合类 甲级 或者具备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何宽宽13588019943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杭州市临安区疾病预防控制中心</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临安区疾病预防控制中心病原微生物实验室改造项目工程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临安区疾病预防控制中心内</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577.93</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298.3705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1-02-05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机电工程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施工总承包企业机电工程(新) 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吴俊18058185878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杭州市余杭区交通工程建设服务中心</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余杭区东西向快速通道配套高架花箱工程（绿化部分）EPC总承包项目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杭州市余杭区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333333"/>
                <w:spacing w:val="0"/>
                <w:sz w:val="18"/>
                <w:szCs w:val="18"/>
                <w:shd w:val="clear" w:fill="FFFFFF"/>
              </w:rPr>
              <w:t>1200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1-02-04</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同时具备 园林绿化 、设计专项类 风景园林工程设计 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杨琳13073633645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杭州市余杭区交通工程建设服务中心</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余杭区东西向快速通道配套高架花箱工程一标段</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杭州市余杭区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333333"/>
                <w:spacing w:val="0"/>
                <w:sz w:val="18"/>
                <w:szCs w:val="18"/>
                <w:shd w:val="clear" w:fill="FFFFFF"/>
              </w:rPr>
              <w:t>1600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1-02-04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333333"/>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333333"/>
                <w:spacing w:val="0"/>
                <w:sz w:val="18"/>
                <w:szCs w:val="18"/>
                <w:shd w:val="clear" w:fill="FFFFFF"/>
              </w:rPr>
              <w:t>具备 施工总承包企业市政公用工程(新)二级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杨琳13073633645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杭州市余杭区交通工程建设服务中心</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余杭区东西向快速通道配套高架花箱工程三标段</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杭州市余杭区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333333"/>
                <w:spacing w:val="0"/>
                <w:sz w:val="18"/>
                <w:szCs w:val="18"/>
                <w:shd w:val="clear" w:fill="FFFFFF"/>
                <w:lang w:val="en-US" w:eastAsia="zh-CN"/>
              </w:rPr>
              <w:t>3000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1-02-04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333333"/>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具备 施工总承包企业市政公用工程(新)二级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杨琳13073633645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浙江青山湖科研创新基地投资有限公司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青山湖科技城南苕溪景观廊桥项目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临安区青山湖科技城</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5697</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1638.7452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b/>
                <w:i w:val="0"/>
                <w:caps w:val="0"/>
                <w:color w:val="000000"/>
                <w:spacing w:val="0"/>
                <w:sz w:val="18"/>
                <w:szCs w:val="18"/>
                <w:shd w:val="clear" w:fill="FFFFFF"/>
                <w:lang w:val="en-US" w:eastAsia="zh-CN"/>
              </w:rPr>
              <w:t>360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1-02-05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具备 市政公用工程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施工总承包企业市政公用工程(新)一级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孙达0571-63811831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杭州白马湖生态创意城投资开发有限公司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北航量子实验室工程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滨江区白马湖控规单元内</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9064</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13198.0217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b/>
                <w:i w:val="0"/>
                <w:caps w:val="0"/>
                <w:color w:val="000000"/>
                <w:spacing w:val="0"/>
                <w:sz w:val="18"/>
                <w:szCs w:val="18"/>
                <w:shd w:val="clear" w:fill="FFFFFF"/>
                <w:lang w:val="en-US" w:eastAsia="zh-CN"/>
              </w:rPr>
              <w:t>640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1-02-04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平玛丽15068806009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杭州萧山城市建设投资集团有限公司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萧山城市文化公园项目全过程工程咨询</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萧山区蜀山街道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280458</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3312.15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1095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1-02-04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具备国家注册监理工程师（房屋建筑工程）执 业资格</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具备国家注册监理工程师（房屋建筑工程）执 业资格</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施康潇13588267002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杭州市运河综合保护开发建设集团有限责任公司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香积寺修缮提升工程</w:t>
            </w:r>
            <w:r>
              <w:rPr>
                <w:rFonts w:hint="eastAsia" w:ascii="微软雅黑" w:hAnsi="微软雅黑" w:eastAsia="微软雅黑" w:cs="微软雅黑"/>
                <w:i w:val="0"/>
                <w:iCs w:val="0"/>
                <w:caps w:val="0"/>
                <w:color w:val="000000"/>
                <w:spacing w:val="0"/>
                <w:sz w:val="18"/>
                <w:szCs w:val="18"/>
                <w:shd w:val="clear" w:fill="FFFFFF"/>
                <w:lang w:val="en-US"/>
              </w:rPr>
              <w:t>EPC</w:t>
            </w:r>
            <w:r>
              <w:rPr>
                <w:rFonts w:hint="eastAsia" w:ascii="微软雅黑" w:hAnsi="微软雅黑" w:eastAsia="微软雅黑" w:cs="微软雅黑"/>
                <w:i w:val="0"/>
                <w:iCs w:val="0"/>
                <w:caps w:val="0"/>
                <w:color w:val="000000"/>
                <w:spacing w:val="0"/>
                <w:sz w:val="18"/>
                <w:szCs w:val="18"/>
                <w:shd w:val="clear" w:fill="FFFFFF"/>
              </w:rPr>
              <w:t>总承包</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拱墅区大兜路香积寺巷</w:t>
            </w:r>
            <w:r>
              <w:rPr>
                <w:rFonts w:hint="eastAsia" w:ascii="微软雅黑" w:hAnsi="微软雅黑" w:eastAsia="微软雅黑" w:cs="微软雅黑"/>
                <w:i w:val="0"/>
                <w:iCs w:val="0"/>
                <w:caps w:val="0"/>
                <w:color w:val="000000"/>
                <w:spacing w:val="0"/>
                <w:sz w:val="18"/>
                <w:szCs w:val="18"/>
                <w:shd w:val="clear" w:fill="FFFFFF"/>
                <w:lang w:val="en-US"/>
              </w:rPr>
              <w:t>1</w:t>
            </w:r>
            <w:r>
              <w:rPr>
                <w:rFonts w:hint="eastAsia" w:ascii="微软雅黑" w:hAnsi="微软雅黑" w:eastAsia="微软雅黑" w:cs="微软雅黑"/>
                <w:i w:val="0"/>
                <w:iCs w:val="0"/>
                <w:caps w:val="0"/>
                <w:color w:val="000000"/>
                <w:spacing w:val="0"/>
                <w:sz w:val="18"/>
                <w:szCs w:val="18"/>
                <w:shd w:val="clear" w:fill="FFFFFF"/>
              </w:rPr>
              <w:t>号</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15094</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2639.2216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1-02-03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同时具备 专业承包企业古建筑工程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一级、设计专业类 建筑行业 建筑工程 乙级</w:t>
            </w:r>
          </w:p>
        </w:tc>
        <w:tc>
          <w:tcPr>
            <w:tcW w:w="18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张女士13634172550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杭州富春马业投资发展有限公司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杭州亚运会马术项目（隔离场）室外工程设计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桐庐县瑶琳镇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20440</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29.9147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1-02-04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设计综合类 甲级 或者具备 设计专业类 市政公用行业 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徐俊剑15925693885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杭州西投绿城产业运营管理有限公司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春树云筑装修工程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杭州市西湖区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22226</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1346.9583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1-02-04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专业承包企业建筑装修装饰工程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二级 或者具备 设计与施工企业建筑装饰装修工程 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13429109578徐建民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杭州富芯半导体有限公司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杭州富芯12英寸模拟集成电路芯片生产线项目（一期）监理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富阳区灵桥镇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800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795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1-02-03</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房屋建筑工程国家注册监理工程师</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房屋建筑工程 甲级 或者具备 综合</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陈芷伊15700179983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杭州萧山科技城投资开发有限公司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西安电子科技大学杭州研究院项目方案、施工图设计及后续服务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萧山科技城</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650000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5525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100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1-02-03</w:t>
            </w:r>
          </w:p>
          <w:p>
            <w:pPr>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16</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具备一级注册建筑师或一级注册结构工程师</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设计综合类 甲级 或者具备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王建江15968827893</w:t>
            </w:r>
          </w:p>
        </w:tc>
      </w:tr>
    </w:tbl>
    <w:p>
      <w:pPr>
        <w:rPr>
          <w:rFonts w:ascii="微软雅黑" w:hAnsi="微软雅黑" w:eastAsia="微软雅黑" w:cs="微软雅黑"/>
          <w:sz w:val="18"/>
          <w:szCs w:val="18"/>
        </w:rPr>
      </w:pPr>
      <w:bookmarkStart w:id="22" w:name="_GoBack"/>
      <w:bookmarkEnd w:id="22"/>
    </w:p>
    <w:sectPr>
      <w:pgSz w:w="16838" w:h="11906" w:orient="landscape"/>
      <w:pgMar w:top="359" w:right="851" w:bottom="290" w:left="85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ˎ̥">
    <w:altName w:val="Times New Roman"/>
    <w:panose1 w:val="00000000000000000000"/>
    <w:charset w:val="01"/>
    <w:family w:val="auto"/>
    <w:pitch w:val="default"/>
    <w:sig w:usb0="00000000" w:usb1="00000000" w:usb2="00000000" w:usb3="00000000" w:csb0="00040001" w:csb1="00000000"/>
  </w:font>
  <w:font w:name="monospace">
    <w:altName w:val="x1ao4 black light"/>
    <w:panose1 w:val="00000000000000000000"/>
    <w:charset w:val="00"/>
    <w:family w:val="auto"/>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 w:name="文鼎CS大黑">
    <w:panose1 w:val="02010609010101010101"/>
    <w:charset w:val="86"/>
    <w:family w:val="modern"/>
    <w:pitch w:val="default"/>
    <w:sig w:usb0="00000000" w:usb1="00000000" w:usb2="00000000" w:usb3="00000000" w:csb0="00000000" w:csb1="00000000"/>
  </w:font>
  <w:font w:name="经典平黑简">
    <w:altName w:val="黑体"/>
    <w:panose1 w:val="00000000000000000000"/>
    <w:charset w:val="86"/>
    <w:family w:val="modern"/>
    <w:pitch w:val="default"/>
    <w:sig w:usb0="00000000" w:usb1="00000000" w:usb2="0000001E" w:usb3="00000000" w:csb0="00040000" w:csb1="00000000"/>
  </w:font>
  <w:font w:name="微软雅黑">
    <w:panose1 w:val="020B0503020204020204"/>
    <w:charset w:val="86"/>
    <w:family w:val="swiss"/>
    <w:pitch w:val="default"/>
    <w:sig w:usb0="80000287" w:usb1="280F3C52" w:usb2="00000016" w:usb3="00000000" w:csb0="0004001F" w:csb1="00000000"/>
  </w:font>
  <w:font w:name="x1ao4 black light">
    <w:panose1 w:val="02000500000000000000"/>
    <w:charset w:val="00"/>
    <w:family w:val="auto"/>
    <w:pitch w:val="default"/>
    <w:sig w:usb0="800000A7" w:usb1="5000004A" w:usb2="00000000" w:usb3="00000000" w:csb0="20000111" w:csb1="41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hideSpellingErrors/>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8FA"/>
    <w:rsid w:val="00013F3B"/>
    <w:rsid w:val="00015928"/>
    <w:rsid w:val="000C5F1A"/>
    <w:rsid w:val="001558D0"/>
    <w:rsid w:val="001704AE"/>
    <w:rsid w:val="00172A27"/>
    <w:rsid w:val="001E64B8"/>
    <w:rsid w:val="0021204E"/>
    <w:rsid w:val="00230600"/>
    <w:rsid w:val="00234C74"/>
    <w:rsid w:val="00245A52"/>
    <w:rsid w:val="00332496"/>
    <w:rsid w:val="003375E1"/>
    <w:rsid w:val="00370081"/>
    <w:rsid w:val="003B7577"/>
    <w:rsid w:val="00451886"/>
    <w:rsid w:val="00452213"/>
    <w:rsid w:val="00462E54"/>
    <w:rsid w:val="004B4EC7"/>
    <w:rsid w:val="004E7C85"/>
    <w:rsid w:val="004F4587"/>
    <w:rsid w:val="00541EA9"/>
    <w:rsid w:val="005A2441"/>
    <w:rsid w:val="005F63B8"/>
    <w:rsid w:val="00601628"/>
    <w:rsid w:val="00601709"/>
    <w:rsid w:val="00610428"/>
    <w:rsid w:val="00642623"/>
    <w:rsid w:val="006D5432"/>
    <w:rsid w:val="006E0E46"/>
    <w:rsid w:val="00723D29"/>
    <w:rsid w:val="00750129"/>
    <w:rsid w:val="0078701C"/>
    <w:rsid w:val="007A4408"/>
    <w:rsid w:val="007B41F8"/>
    <w:rsid w:val="00807EB4"/>
    <w:rsid w:val="00863213"/>
    <w:rsid w:val="00872A1E"/>
    <w:rsid w:val="008F2D95"/>
    <w:rsid w:val="00900273"/>
    <w:rsid w:val="00987DBE"/>
    <w:rsid w:val="009B7E46"/>
    <w:rsid w:val="00A37BA1"/>
    <w:rsid w:val="00A568F3"/>
    <w:rsid w:val="00AC6AC7"/>
    <w:rsid w:val="00AD4F6B"/>
    <w:rsid w:val="00B0057C"/>
    <w:rsid w:val="00B16A08"/>
    <w:rsid w:val="00B20A53"/>
    <w:rsid w:val="00B333D1"/>
    <w:rsid w:val="00B4243A"/>
    <w:rsid w:val="00B57DE0"/>
    <w:rsid w:val="00B92030"/>
    <w:rsid w:val="00BA1945"/>
    <w:rsid w:val="00BB5E66"/>
    <w:rsid w:val="00BB758A"/>
    <w:rsid w:val="00BC2A47"/>
    <w:rsid w:val="00BC4A59"/>
    <w:rsid w:val="00BD2379"/>
    <w:rsid w:val="00BD77C3"/>
    <w:rsid w:val="00C4734F"/>
    <w:rsid w:val="00C86B57"/>
    <w:rsid w:val="00C877FF"/>
    <w:rsid w:val="00D67AE8"/>
    <w:rsid w:val="00D97725"/>
    <w:rsid w:val="00DA7971"/>
    <w:rsid w:val="00DB6E59"/>
    <w:rsid w:val="00DE032A"/>
    <w:rsid w:val="00DF0F97"/>
    <w:rsid w:val="00DF17E5"/>
    <w:rsid w:val="00DF6100"/>
    <w:rsid w:val="00E248C5"/>
    <w:rsid w:val="00E3531C"/>
    <w:rsid w:val="00E5195B"/>
    <w:rsid w:val="00E63C4C"/>
    <w:rsid w:val="00EC22EC"/>
    <w:rsid w:val="00EF5845"/>
    <w:rsid w:val="00F17004"/>
    <w:rsid w:val="00F87041"/>
    <w:rsid w:val="00F95A62"/>
    <w:rsid w:val="00F97FF0"/>
    <w:rsid w:val="00FC2347"/>
    <w:rsid w:val="00FD19CB"/>
    <w:rsid w:val="00FE56DD"/>
    <w:rsid w:val="013B2E37"/>
    <w:rsid w:val="0154123D"/>
    <w:rsid w:val="01784DDE"/>
    <w:rsid w:val="01931D84"/>
    <w:rsid w:val="019E5D35"/>
    <w:rsid w:val="01C106C7"/>
    <w:rsid w:val="01CF0008"/>
    <w:rsid w:val="01EF65B9"/>
    <w:rsid w:val="03305592"/>
    <w:rsid w:val="03655221"/>
    <w:rsid w:val="03BD1C66"/>
    <w:rsid w:val="03E70453"/>
    <w:rsid w:val="03EF05F7"/>
    <w:rsid w:val="041B2798"/>
    <w:rsid w:val="044D771D"/>
    <w:rsid w:val="046F34A0"/>
    <w:rsid w:val="04933EBA"/>
    <w:rsid w:val="04C84CA1"/>
    <w:rsid w:val="04CA1779"/>
    <w:rsid w:val="04E33F60"/>
    <w:rsid w:val="04E80708"/>
    <w:rsid w:val="04F6284A"/>
    <w:rsid w:val="04F930B9"/>
    <w:rsid w:val="05146BB9"/>
    <w:rsid w:val="05460233"/>
    <w:rsid w:val="057C3EF1"/>
    <w:rsid w:val="06566675"/>
    <w:rsid w:val="068546D4"/>
    <w:rsid w:val="07607A15"/>
    <w:rsid w:val="077A7076"/>
    <w:rsid w:val="077B78D4"/>
    <w:rsid w:val="079565E8"/>
    <w:rsid w:val="07B41C93"/>
    <w:rsid w:val="082878BD"/>
    <w:rsid w:val="08315C1D"/>
    <w:rsid w:val="088E0696"/>
    <w:rsid w:val="08B239B3"/>
    <w:rsid w:val="08D111CB"/>
    <w:rsid w:val="08D3494C"/>
    <w:rsid w:val="09311937"/>
    <w:rsid w:val="0A340C2A"/>
    <w:rsid w:val="0A34424A"/>
    <w:rsid w:val="0A4E4DF4"/>
    <w:rsid w:val="0A76319A"/>
    <w:rsid w:val="0A777E59"/>
    <w:rsid w:val="0AAF40B8"/>
    <w:rsid w:val="0B0E4CE2"/>
    <w:rsid w:val="0B183F50"/>
    <w:rsid w:val="0B300C6A"/>
    <w:rsid w:val="0B7E158A"/>
    <w:rsid w:val="0BA13B67"/>
    <w:rsid w:val="0C1F322C"/>
    <w:rsid w:val="0C28597F"/>
    <w:rsid w:val="0C4D233B"/>
    <w:rsid w:val="0C643D91"/>
    <w:rsid w:val="0CC95508"/>
    <w:rsid w:val="0D2D04FE"/>
    <w:rsid w:val="0DBA6550"/>
    <w:rsid w:val="0DE5097F"/>
    <w:rsid w:val="0DEA55DF"/>
    <w:rsid w:val="0E0D6918"/>
    <w:rsid w:val="0E641781"/>
    <w:rsid w:val="0E9E6388"/>
    <w:rsid w:val="0EDB3290"/>
    <w:rsid w:val="0EDF3F83"/>
    <w:rsid w:val="0EEB7AB5"/>
    <w:rsid w:val="0F190F3F"/>
    <w:rsid w:val="0F2F5905"/>
    <w:rsid w:val="0F966920"/>
    <w:rsid w:val="0FC7295F"/>
    <w:rsid w:val="105A40DF"/>
    <w:rsid w:val="10814CBF"/>
    <w:rsid w:val="10976165"/>
    <w:rsid w:val="11567B3E"/>
    <w:rsid w:val="117D67C0"/>
    <w:rsid w:val="11D87DD3"/>
    <w:rsid w:val="12587519"/>
    <w:rsid w:val="125B4885"/>
    <w:rsid w:val="125C4F72"/>
    <w:rsid w:val="12CC090A"/>
    <w:rsid w:val="12DE3E87"/>
    <w:rsid w:val="13577A0D"/>
    <w:rsid w:val="136660C9"/>
    <w:rsid w:val="13896A2D"/>
    <w:rsid w:val="13930CBF"/>
    <w:rsid w:val="13B500CA"/>
    <w:rsid w:val="13EA4C2A"/>
    <w:rsid w:val="14297DD2"/>
    <w:rsid w:val="14547A14"/>
    <w:rsid w:val="14A46F9C"/>
    <w:rsid w:val="14D95D36"/>
    <w:rsid w:val="14F24341"/>
    <w:rsid w:val="15400B40"/>
    <w:rsid w:val="154F401F"/>
    <w:rsid w:val="158751DB"/>
    <w:rsid w:val="158F562C"/>
    <w:rsid w:val="15B3684D"/>
    <w:rsid w:val="15E614AF"/>
    <w:rsid w:val="162E3271"/>
    <w:rsid w:val="164C00B8"/>
    <w:rsid w:val="165669B3"/>
    <w:rsid w:val="166A34A8"/>
    <w:rsid w:val="167E20F6"/>
    <w:rsid w:val="16953F1A"/>
    <w:rsid w:val="16AD23CF"/>
    <w:rsid w:val="16D31800"/>
    <w:rsid w:val="16E57594"/>
    <w:rsid w:val="16E60291"/>
    <w:rsid w:val="17DB31C4"/>
    <w:rsid w:val="17F760DF"/>
    <w:rsid w:val="17FD242D"/>
    <w:rsid w:val="186146A8"/>
    <w:rsid w:val="18E40B5C"/>
    <w:rsid w:val="18FC4987"/>
    <w:rsid w:val="19073D1E"/>
    <w:rsid w:val="19313C19"/>
    <w:rsid w:val="1950347A"/>
    <w:rsid w:val="197C175F"/>
    <w:rsid w:val="19BD0205"/>
    <w:rsid w:val="19C110B3"/>
    <w:rsid w:val="19C974E1"/>
    <w:rsid w:val="1A120B1B"/>
    <w:rsid w:val="1A236FA1"/>
    <w:rsid w:val="1A540367"/>
    <w:rsid w:val="1AC20443"/>
    <w:rsid w:val="1B4504BC"/>
    <w:rsid w:val="1B4E5D0D"/>
    <w:rsid w:val="1B5C7C3C"/>
    <w:rsid w:val="1B5D5359"/>
    <w:rsid w:val="1B7C6CA6"/>
    <w:rsid w:val="1B8F7936"/>
    <w:rsid w:val="1BAA46E3"/>
    <w:rsid w:val="1CA30062"/>
    <w:rsid w:val="1CF04609"/>
    <w:rsid w:val="1D11318E"/>
    <w:rsid w:val="1D540DB1"/>
    <w:rsid w:val="1D55657E"/>
    <w:rsid w:val="1D734540"/>
    <w:rsid w:val="1D8E4963"/>
    <w:rsid w:val="1DE0460D"/>
    <w:rsid w:val="1DF55507"/>
    <w:rsid w:val="1E1024E2"/>
    <w:rsid w:val="1E581CEF"/>
    <w:rsid w:val="1E5A5DD9"/>
    <w:rsid w:val="1EA2070E"/>
    <w:rsid w:val="1F212C1E"/>
    <w:rsid w:val="1F54053A"/>
    <w:rsid w:val="1F6F5922"/>
    <w:rsid w:val="2007721E"/>
    <w:rsid w:val="20276103"/>
    <w:rsid w:val="204D56FD"/>
    <w:rsid w:val="205D1153"/>
    <w:rsid w:val="206B6ABE"/>
    <w:rsid w:val="20726959"/>
    <w:rsid w:val="211D1CE0"/>
    <w:rsid w:val="214558F4"/>
    <w:rsid w:val="220620E3"/>
    <w:rsid w:val="222A77DF"/>
    <w:rsid w:val="22357073"/>
    <w:rsid w:val="223D3C13"/>
    <w:rsid w:val="226D1BAE"/>
    <w:rsid w:val="22975491"/>
    <w:rsid w:val="22C30E4C"/>
    <w:rsid w:val="22C96C41"/>
    <w:rsid w:val="22EB6430"/>
    <w:rsid w:val="233C2C2F"/>
    <w:rsid w:val="23AB5BC2"/>
    <w:rsid w:val="23BB1682"/>
    <w:rsid w:val="2404361F"/>
    <w:rsid w:val="24335B6F"/>
    <w:rsid w:val="24482291"/>
    <w:rsid w:val="244C6C7C"/>
    <w:rsid w:val="247F3A70"/>
    <w:rsid w:val="24BD04C3"/>
    <w:rsid w:val="24CC2996"/>
    <w:rsid w:val="24E632C3"/>
    <w:rsid w:val="24E72094"/>
    <w:rsid w:val="24E848F1"/>
    <w:rsid w:val="24FB4266"/>
    <w:rsid w:val="25394352"/>
    <w:rsid w:val="253A4B0A"/>
    <w:rsid w:val="253A7A31"/>
    <w:rsid w:val="2552184A"/>
    <w:rsid w:val="25774B5B"/>
    <w:rsid w:val="258A01FC"/>
    <w:rsid w:val="258E77DA"/>
    <w:rsid w:val="25986144"/>
    <w:rsid w:val="25A55551"/>
    <w:rsid w:val="25BE25AA"/>
    <w:rsid w:val="25DF1994"/>
    <w:rsid w:val="25EF6DFD"/>
    <w:rsid w:val="261C4796"/>
    <w:rsid w:val="26794C4A"/>
    <w:rsid w:val="26A17DF1"/>
    <w:rsid w:val="27000051"/>
    <w:rsid w:val="270F7417"/>
    <w:rsid w:val="2723270A"/>
    <w:rsid w:val="2785067A"/>
    <w:rsid w:val="27AC4944"/>
    <w:rsid w:val="27B04BAD"/>
    <w:rsid w:val="27BD4392"/>
    <w:rsid w:val="27FB045C"/>
    <w:rsid w:val="28362887"/>
    <w:rsid w:val="284C4932"/>
    <w:rsid w:val="2895281B"/>
    <w:rsid w:val="28CC0D8C"/>
    <w:rsid w:val="2918547F"/>
    <w:rsid w:val="294A10CA"/>
    <w:rsid w:val="298119A8"/>
    <w:rsid w:val="29870F2F"/>
    <w:rsid w:val="2A000BF9"/>
    <w:rsid w:val="2A066F51"/>
    <w:rsid w:val="2AA21652"/>
    <w:rsid w:val="2AAD4141"/>
    <w:rsid w:val="2ABA573A"/>
    <w:rsid w:val="2AC62877"/>
    <w:rsid w:val="2ACA323A"/>
    <w:rsid w:val="2AD92A87"/>
    <w:rsid w:val="2AFE1CD5"/>
    <w:rsid w:val="2B407601"/>
    <w:rsid w:val="2B80140B"/>
    <w:rsid w:val="2BA14AA2"/>
    <w:rsid w:val="2BB75591"/>
    <w:rsid w:val="2BDA4404"/>
    <w:rsid w:val="2BDB78DC"/>
    <w:rsid w:val="2BE2415B"/>
    <w:rsid w:val="2C7A12EA"/>
    <w:rsid w:val="2C840918"/>
    <w:rsid w:val="2CD26526"/>
    <w:rsid w:val="2CEB1AE1"/>
    <w:rsid w:val="2CF82E0B"/>
    <w:rsid w:val="2CFD4D5E"/>
    <w:rsid w:val="2D3164B2"/>
    <w:rsid w:val="2D584173"/>
    <w:rsid w:val="2D875B7A"/>
    <w:rsid w:val="2D894942"/>
    <w:rsid w:val="2DAB5BA6"/>
    <w:rsid w:val="2DD56FC0"/>
    <w:rsid w:val="2E7A2FF2"/>
    <w:rsid w:val="2EA829B3"/>
    <w:rsid w:val="2EF230AC"/>
    <w:rsid w:val="2F302C24"/>
    <w:rsid w:val="2F3E5C86"/>
    <w:rsid w:val="2FCB369C"/>
    <w:rsid w:val="2FD87926"/>
    <w:rsid w:val="2FFE3561"/>
    <w:rsid w:val="301F49D0"/>
    <w:rsid w:val="30227F3F"/>
    <w:rsid w:val="30392382"/>
    <w:rsid w:val="309D06CD"/>
    <w:rsid w:val="310C6BF1"/>
    <w:rsid w:val="315C6240"/>
    <w:rsid w:val="31601476"/>
    <w:rsid w:val="317716B5"/>
    <w:rsid w:val="31A74402"/>
    <w:rsid w:val="31B27724"/>
    <w:rsid w:val="31B352CF"/>
    <w:rsid w:val="31B560E5"/>
    <w:rsid w:val="31E34E87"/>
    <w:rsid w:val="322317CE"/>
    <w:rsid w:val="32C41357"/>
    <w:rsid w:val="32CE713D"/>
    <w:rsid w:val="32F942E1"/>
    <w:rsid w:val="33155DE4"/>
    <w:rsid w:val="33274132"/>
    <w:rsid w:val="343B1382"/>
    <w:rsid w:val="34712AA5"/>
    <w:rsid w:val="34A1197C"/>
    <w:rsid w:val="35300288"/>
    <w:rsid w:val="35321A31"/>
    <w:rsid w:val="35467CCD"/>
    <w:rsid w:val="3549622C"/>
    <w:rsid w:val="355F5C4F"/>
    <w:rsid w:val="35B226F2"/>
    <w:rsid w:val="35D26CFF"/>
    <w:rsid w:val="36114842"/>
    <w:rsid w:val="362E7E59"/>
    <w:rsid w:val="365170C3"/>
    <w:rsid w:val="369235F3"/>
    <w:rsid w:val="36AE7299"/>
    <w:rsid w:val="36BD20EF"/>
    <w:rsid w:val="36C02E61"/>
    <w:rsid w:val="37054D5A"/>
    <w:rsid w:val="370C7FC4"/>
    <w:rsid w:val="3772731D"/>
    <w:rsid w:val="37C37993"/>
    <w:rsid w:val="37D16521"/>
    <w:rsid w:val="37FD19D6"/>
    <w:rsid w:val="382167C4"/>
    <w:rsid w:val="38A92967"/>
    <w:rsid w:val="39060F0A"/>
    <w:rsid w:val="39126C27"/>
    <w:rsid w:val="3919191B"/>
    <w:rsid w:val="395F3BDC"/>
    <w:rsid w:val="39607CF7"/>
    <w:rsid w:val="39A1598A"/>
    <w:rsid w:val="39C91677"/>
    <w:rsid w:val="3A083FE8"/>
    <w:rsid w:val="3A5E33BD"/>
    <w:rsid w:val="3AAD6646"/>
    <w:rsid w:val="3ADA0F62"/>
    <w:rsid w:val="3B2C75A6"/>
    <w:rsid w:val="3B612EFA"/>
    <w:rsid w:val="3B8E4676"/>
    <w:rsid w:val="3B972590"/>
    <w:rsid w:val="3B9A6C87"/>
    <w:rsid w:val="3BB56678"/>
    <w:rsid w:val="3BEA1B59"/>
    <w:rsid w:val="3C191F57"/>
    <w:rsid w:val="3C26014D"/>
    <w:rsid w:val="3C632606"/>
    <w:rsid w:val="3C6472A5"/>
    <w:rsid w:val="3C66640E"/>
    <w:rsid w:val="3C672A45"/>
    <w:rsid w:val="3C7265BA"/>
    <w:rsid w:val="3CB11A66"/>
    <w:rsid w:val="3CB37F6B"/>
    <w:rsid w:val="3D484778"/>
    <w:rsid w:val="3D4E6BDB"/>
    <w:rsid w:val="3D745091"/>
    <w:rsid w:val="3D770A55"/>
    <w:rsid w:val="3DE55867"/>
    <w:rsid w:val="3DF11659"/>
    <w:rsid w:val="3E585924"/>
    <w:rsid w:val="3EA61B29"/>
    <w:rsid w:val="3EBC304E"/>
    <w:rsid w:val="3ED2205E"/>
    <w:rsid w:val="3EE21E8C"/>
    <w:rsid w:val="3F12405C"/>
    <w:rsid w:val="3F1C5AD7"/>
    <w:rsid w:val="3F48480A"/>
    <w:rsid w:val="3FA466E2"/>
    <w:rsid w:val="3FF403FA"/>
    <w:rsid w:val="406364B0"/>
    <w:rsid w:val="407D3E3C"/>
    <w:rsid w:val="40F14E1A"/>
    <w:rsid w:val="414A48AC"/>
    <w:rsid w:val="41695BA9"/>
    <w:rsid w:val="41734214"/>
    <w:rsid w:val="41937E5F"/>
    <w:rsid w:val="419D2948"/>
    <w:rsid w:val="41F8728F"/>
    <w:rsid w:val="423E73EC"/>
    <w:rsid w:val="42656F3D"/>
    <w:rsid w:val="427A3C09"/>
    <w:rsid w:val="42823417"/>
    <w:rsid w:val="42A51252"/>
    <w:rsid w:val="42E66C2C"/>
    <w:rsid w:val="43223C78"/>
    <w:rsid w:val="4331136B"/>
    <w:rsid w:val="43343574"/>
    <w:rsid w:val="4392796C"/>
    <w:rsid w:val="43CC1F98"/>
    <w:rsid w:val="43E2115F"/>
    <w:rsid w:val="441134FF"/>
    <w:rsid w:val="44142ED4"/>
    <w:rsid w:val="44236644"/>
    <w:rsid w:val="446F2278"/>
    <w:rsid w:val="44A92578"/>
    <w:rsid w:val="44B12474"/>
    <w:rsid w:val="44C32631"/>
    <w:rsid w:val="44E70E27"/>
    <w:rsid w:val="45077A33"/>
    <w:rsid w:val="45252301"/>
    <w:rsid w:val="45692681"/>
    <w:rsid w:val="460707CA"/>
    <w:rsid w:val="461B5D11"/>
    <w:rsid w:val="464D6BDD"/>
    <w:rsid w:val="4666357B"/>
    <w:rsid w:val="46A47C13"/>
    <w:rsid w:val="46C61A2D"/>
    <w:rsid w:val="46C77B25"/>
    <w:rsid w:val="46DF201B"/>
    <w:rsid w:val="47300300"/>
    <w:rsid w:val="475F688F"/>
    <w:rsid w:val="476C4B08"/>
    <w:rsid w:val="477276F8"/>
    <w:rsid w:val="47831DE0"/>
    <w:rsid w:val="4796166A"/>
    <w:rsid w:val="47983DB5"/>
    <w:rsid w:val="479D66D9"/>
    <w:rsid w:val="47CD55AA"/>
    <w:rsid w:val="47DD0C11"/>
    <w:rsid w:val="482F79DE"/>
    <w:rsid w:val="484B0B9B"/>
    <w:rsid w:val="48B6275B"/>
    <w:rsid w:val="492F297D"/>
    <w:rsid w:val="496676CA"/>
    <w:rsid w:val="49820A4C"/>
    <w:rsid w:val="49FF59CA"/>
    <w:rsid w:val="4A0230F9"/>
    <w:rsid w:val="4A256B30"/>
    <w:rsid w:val="4A363382"/>
    <w:rsid w:val="4A832A33"/>
    <w:rsid w:val="4AB67935"/>
    <w:rsid w:val="4AD45027"/>
    <w:rsid w:val="4AE02245"/>
    <w:rsid w:val="4AF53986"/>
    <w:rsid w:val="4B1367B9"/>
    <w:rsid w:val="4B2F425E"/>
    <w:rsid w:val="4B39542F"/>
    <w:rsid w:val="4B5F73A8"/>
    <w:rsid w:val="4B8F7407"/>
    <w:rsid w:val="4B9E1D8B"/>
    <w:rsid w:val="4BC0179B"/>
    <w:rsid w:val="4BDC12F3"/>
    <w:rsid w:val="4C24418A"/>
    <w:rsid w:val="4C390DA2"/>
    <w:rsid w:val="4C7D2BE6"/>
    <w:rsid w:val="4C910219"/>
    <w:rsid w:val="4CA5485F"/>
    <w:rsid w:val="4CC61682"/>
    <w:rsid w:val="4CED26ED"/>
    <w:rsid w:val="4D344AD5"/>
    <w:rsid w:val="4D767047"/>
    <w:rsid w:val="4D843FEC"/>
    <w:rsid w:val="4DBF769C"/>
    <w:rsid w:val="4E2708A9"/>
    <w:rsid w:val="4E5A4584"/>
    <w:rsid w:val="4ED02D5C"/>
    <w:rsid w:val="4EE73A49"/>
    <w:rsid w:val="4EEF1F8C"/>
    <w:rsid w:val="4EF6519A"/>
    <w:rsid w:val="4F211BB2"/>
    <w:rsid w:val="4FEA6D2C"/>
    <w:rsid w:val="50030F8D"/>
    <w:rsid w:val="505605DA"/>
    <w:rsid w:val="506C78DF"/>
    <w:rsid w:val="50A34D22"/>
    <w:rsid w:val="51060734"/>
    <w:rsid w:val="51103A02"/>
    <w:rsid w:val="511C4F29"/>
    <w:rsid w:val="51552DAC"/>
    <w:rsid w:val="517441F6"/>
    <w:rsid w:val="517E780E"/>
    <w:rsid w:val="51CE3EE3"/>
    <w:rsid w:val="52040889"/>
    <w:rsid w:val="5204338B"/>
    <w:rsid w:val="52182ECD"/>
    <w:rsid w:val="522804D5"/>
    <w:rsid w:val="52721B72"/>
    <w:rsid w:val="52896254"/>
    <w:rsid w:val="52D85221"/>
    <w:rsid w:val="52DA2332"/>
    <w:rsid w:val="52F44E28"/>
    <w:rsid w:val="53017CC8"/>
    <w:rsid w:val="532D32B3"/>
    <w:rsid w:val="537464AE"/>
    <w:rsid w:val="539B3C3A"/>
    <w:rsid w:val="543A6BE5"/>
    <w:rsid w:val="543D3A33"/>
    <w:rsid w:val="54417C4B"/>
    <w:rsid w:val="545918F1"/>
    <w:rsid w:val="546321C4"/>
    <w:rsid w:val="549A5D5B"/>
    <w:rsid w:val="54C15EDA"/>
    <w:rsid w:val="54F964FE"/>
    <w:rsid w:val="550C4019"/>
    <w:rsid w:val="5523737D"/>
    <w:rsid w:val="553035FC"/>
    <w:rsid w:val="555238C5"/>
    <w:rsid w:val="55D83FE9"/>
    <w:rsid w:val="55EF0654"/>
    <w:rsid w:val="5613249D"/>
    <w:rsid w:val="56191B82"/>
    <w:rsid w:val="561B1342"/>
    <w:rsid w:val="56205272"/>
    <w:rsid w:val="564C6D1B"/>
    <w:rsid w:val="56BC66DC"/>
    <w:rsid w:val="56D76A35"/>
    <w:rsid w:val="56E120CA"/>
    <w:rsid w:val="574A0E59"/>
    <w:rsid w:val="57576CE5"/>
    <w:rsid w:val="57665739"/>
    <w:rsid w:val="57821506"/>
    <w:rsid w:val="578332A5"/>
    <w:rsid w:val="586024CF"/>
    <w:rsid w:val="58626111"/>
    <w:rsid w:val="591D6E5D"/>
    <w:rsid w:val="592656FE"/>
    <w:rsid w:val="592E6ADF"/>
    <w:rsid w:val="59427BEF"/>
    <w:rsid w:val="59602B39"/>
    <w:rsid w:val="59AF71B6"/>
    <w:rsid w:val="5A2E2E2A"/>
    <w:rsid w:val="5A8E03E5"/>
    <w:rsid w:val="5A8E79AB"/>
    <w:rsid w:val="5AA83E92"/>
    <w:rsid w:val="5AC217E4"/>
    <w:rsid w:val="5B48145B"/>
    <w:rsid w:val="5B50654C"/>
    <w:rsid w:val="5B5C4B64"/>
    <w:rsid w:val="5BBC0361"/>
    <w:rsid w:val="5C052A04"/>
    <w:rsid w:val="5C09035A"/>
    <w:rsid w:val="5C0A17ED"/>
    <w:rsid w:val="5C5B0500"/>
    <w:rsid w:val="5C8E7521"/>
    <w:rsid w:val="5C9435CD"/>
    <w:rsid w:val="5CA6423B"/>
    <w:rsid w:val="5CED6966"/>
    <w:rsid w:val="5D1A3C8F"/>
    <w:rsid w:val="5D220F3C"/>
    <w:rsid w:val="5D6879AD"/>
    <w:rsid w:val="5D8C4B33"/>
    <w:rsid w:val="5D955F35"/>
    <w:rsid w:val="5DDB2078"/>
    <w:rsid w:val="5E41482E"/>
    <w:rsid w:val="5E4D493A"/>
    <w:rsid w:val="5E575273"/>
    <w:rsid w:val="5E67476D"/>
    <w:rsid w:val="5E766F86"/>
    <w:rsid w:val="5E774821"/>
    <w:rsid w:val="5EB66EE4"/>
    <w:rsid w:val="5EBB0C24"/>
    <w:rsid w:val="5EC8350D"/>
    <w:rsid w:val="5EC8450B"/>
    <w:rsid w:val="5EE474AF"/>
    <w:rsid w:val="5EEF11CE"/>
    <w:rsid w:val="5EF35656"/>
    <w:rsid w:val="5EFC5707"/>
    <w:rsid w:val="5F2E1A9F"/>
    <w:rsid w:val="5F6E5E3D"/>
    <w:rsid w:val="5F8935CB"/>
    <w:rsid w:val="5FDC7492"/>
    <w:rsid w:val="5FEF250D"/>
    <w:rsid w:val="600E16BF"/>
    <w:rsid w:val="605A6054"/>
    <w:rsid w:val="605C7426"/>
    <w:rsid w:val="607742FD"/>
    <w:rsid w:val="60A11E99"/>
    <w:rsid w:val="60A77F26"/>
    <w:rsid w:val="61187559"/>
    <w:rsid w:val="61207C40"/>
    <w:rsid w:val="61254671"/>
    <w:rsid w:val="613F34E8"/>
    <w:rsid w:val="6169605F"/>
    <w:rsid w:val="61B54775"/>
    <w:rsid w:val="61E91604"/>
    <w:rsid w:val="621F3EBE"/>
    <w:rsid w:val="62587EE5"/>
    <w:rsid w:val="625F66F5"/>
    <w:rsid w:val="62C877C6"/>
    <w:rsid w:val="630E10EE"/>
    <w:rsid w:val="63390858"/>
    <w:rsid w:val="63397C78"/>
    <w:rsid w:val="63425895"/>
    <w:rsid w:val="6344664D"/>
    <w:rsid w:val="637B7196"/>
    <w:rsid w:val="63D64F61"/>
    <w:rsid w:val="63EE37FF"/>
    <w:rsid w:val="644F1640"/>
    <w:rsid w:val="64804C60"/>
    <w:rsid w:val="64DB4EC7"/>
    <w:rsid w:val="64DC7E10"/>
    <w:rsid w:val="6537617F"/>
    <w:rsid w:val="65400747"/>
    <w:rsid w:val="655318BA"/>
    <w:rsid w:val="65846208"/>
    <w:rsid w:val="658E7EE8"/>
    <w:rsid w:val="65C149FF"/>
    <w:rsid w:val="65EE3E56"/>
    <w:rsid w:val="66480BFC"/>
    <w:rsid w:val="666E2599"/>
    <w:rsid w:val="668E0A50"/>
    <w:rsid w:val="6730336E"/>
    <w:rsid w:val="67A202CF"/>
    <w:rsid w:val="67ED4791"/>
    <w:rsid w:val="681D3F99"/>
    <w:rsid w:val="681D485E"/>
    <w:rsid w:val="688D03AB"/>
    <w:rsid w:val="68DF491C"/>
    <w:rsid w:val="68FD5600"/>
    <w:rsid w:val="69095699"/>
    <w:rsid w:val="69162BB4"/>
    <w:rsid w:val="69172E62"/>
    <w:rsid w:val="6929244D"/>
    <w:rsid w:val="697D7057"/>
    <w:rsid w:val="69900EBC"/>
    <w:rsid w:val="69F3508E"/>
    <w:rsid w:val="6A560440"/>
    <w:rsid w:val="6A693483"/>
    <w:rsid w:val="6AAA155A"/>
    <w:rsid w:val="6AC56D3B"/>
    <w:rsid w:val="6AE93917"/>
    <w:rsid w:val="6AFC5E87"/>
    <w:rsid w:val="6B2F6E7C"/>
    <w:rsid w:val="6B4727FF"/>
    <w:rsid w:val="6B634586"/>
    <w:rsid w:val="6BAB5501"/>
    <w:rsid w:val="6BAB634F"/>
    <w:rsid w:val="6BD43508"/>
    <w:rsid w:val="6C0B6D3D"/>
    <w:rsid w:val="6C167B28"/>
    <w:rsid w:val="6C1C49C8"/>
    <w:rsid w:val="6C840AB1"/>
    <w:rsid w:val="6C991A8A"/>
    <w:rsid w:val="6CA06B48"/>
    <w:rsid w:val="6CCE569E"/>
    <w:rsid w:val="6D037936"/>
    <w:rsid w:val="6D0C4BCE"/>
    <w:rsid w:val="6D174B7C"/>
    <w:rsid w:val="6D3C12BD"/>
    <w:rsid w:val="6DD90CF8"/>
    <w:rsid w:val="6E951EA9"/>
    <w:rsid w:val="6EC37C52"/>
    <w:rsid w:val="6EEA66C0"/>
    <w:rsid w:val="6F296861"/>
    <w:rsid w:val="6F343B48"/>
    <w:rsid w:val="6F7E0BF8"/>
    <w:rsid w:val="6F9C7DB3"/>
    <w:rsid w:val="6FBC2386"/>
    <w:rsid w:val="6FC6183F"/>
    <w:rsid w:val="70083CB3"/>
    <w:rsid w:val="70237B24"/>
    <w:rsid w:val="70831AD8"/>
    <w:rsid w:val="70927DEE"/>
    <w:rsid w:val="70AB5002"/>
    <w:rsid w:val="70B526CF"/>
    <w:rsid w:val="70B7512F"/>
    <w:rsid w:val="70D86A96"/>
    <w:rsid w:val="70EB39CD"/>
    <w:rsid w:val="70FA5BC2"/>
    <w:rsid w:val="715D4CB2"/>
    <w:rsid w:val="7191735E"/>
    <w:rsid w:val="719C3B1D"/>
    <w:rsid w:val="719E59E9"/>
    <w:rsid w:val="71D80741"/>
    <w:rsid w:val="720F0EBB"/>
    <w:rsid w:val="72667B9B"/>
    <w:rsid w:val="726D3181"/>
    <w:rsid w:val="726F7EC9"/>
    <w:rsid w:val="72A050E5"/>
    <w:rsid w:val="72EF02A3"/>
    <w:rsid w:val="72F17A4B"/>
    <w:rsid w:val="73131A58"/>
    <w:rsid w:val="731E513C"/>
    <w:rsid w:val="7369794C"/>
    <w:rsid w:val="73A20362"/>
    <w:rsid w:val="73C1753D"/>
    <w:rsid w:val="73C25125"/>
    <w:rsid w:val="73C5166A"/>
    <w:rsid w:val="74127529"/>
    <w:rsid w:val="74652503"/>
    <w:rsid w:val="74945215"/>
    <w:rsid w:val="74E3430F"/>
    <w:rsid w:val="750A2C74"/>
    <w:rsid w:val="75292CE5"/>
    <w:rsid w:val="75375EDA"/>
    <w:rsid w:val="75413DEA"/>
    <w:rsid w:val="75756A0B"/>
    <w:rsid w:val="760133A5"/>
    <w:rsid w:val="760C3680"/>
    <w:rsid w:val="76236884"/>
    <w:rsid w:val="76417A12"/>
    <w:rsid w:val="764D4333"/>
    <w:rsid w:val="764F7963"/>
    <w:rsid w:val="76853156"/>
    <w:rsid w:val="76D006A0"/>
    <w:rsid w:val="76D02B22"/>
    <w:rsid w:val="76D836C5"/>
    <w:rsid w:val="76ED331F"/>
    <w:rsid w:val="773152DC"/>
    <w:rsid w:val="77935A9C"/>
    <w:rsid w:val="77AB11E2"/>
    <w:rsid w:val="77C50DBF"/>
    <w:rsid w:val="78183DE5"/>
    <w:rsid w:val="782A0DD7"/>
    <w:rsid w:val="782F143B"/>
    <w:rsid w:val="786C156B"/>
    <w:rsid w:val="78BA5EE5"/>
    <w:rsid w:val="78C21EDE"/>
    <w:rsid w:val="78CF24AC"/>
    <w:rsid w:val="790D538C"/>
    <w:rsid w:val="79180540"/>
    <w:rsid w:val="793A0A21"/>
    <w:rsid w:val="793A0E61"/>
    <w:rsid w:val="793E729C"/>
    <w:rsid w:val="79594C92"/>
    <w:rsid w:val="79615C85"/>
    <w:rsid w:val="799E3DE2"/>
    <w:rsid w:val="7A3D5877"/>
    <w:rsid w:val="7A4032CA"/>
    <w:rsid w:val="7A4F6E40"/>
    <w:rsid w:val="7A6410B4"/>
    <w:rsid w:val="7AEA1BE9"/>
    <w:rsid w:val="7B586591"/>
    <w:rsid w:val="7BE745DC"/>
    <w:rsid w:val="7BF817F1"/>
    <w:rsid w:val="7BFB4974"/>
    <w:rsid w:val="7C136B99"/>
    <w:rsid w:val="7C3206D2"/>
    <w:rsid w:val="7C320E36"/>
    <w:rsid w:val="7CF22D0E"/>
    <w:rsid w:val="7D20746C"/>
    <w:rsid w:val="7D40059B"/>
    <w:rsid w:val="7D482284"/>
    <w:rsid w:val="7D8820A8"/>
    <w:rsid w:val="7DAE70EB"/>
    <w:rsid w:val="7E0E0910"/>
    <w:rsid w:val="7E2B19E3"/>
    <w:rsid w:val="7E2B43EA"/>
    <w:rsid w:val="7E8F3638"/>
    <w:rsid w:val="7EAF64E7"/>
    <w:rsid w:val="7EB521B9"/>
    <w:rsid w:val="7EBE73E3"/>
    <w:rsid w:val="7EE930A9"/>
    <w:rsid w:val="7EF21585"/>
    <w:rsid w:val="7F014C0E"/>
    <w:rsid w:val="7F0552BA"/>
    <w:rsid w:val="7F0B337E"/>
    <w:rsid w:val="7F1A1A5E"/>
    <w:rsid w:val="7F391824"/>
    <w:rsid w:val="7F6C211D"/>
    <w:rsid w:val="7F743CA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paragraph" w:styleId="3">
    <w:name w:val="heading 2"/>
    <w:basedOn w:val="1"/>
    <w:next w:val="1"/>
    <w:link w:val="47"/>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qFormat/>
    <w:uiPriority w:val="0"/>
    <w:pPr>
      <w:spacing w:beforeAutospacing="1" w:afterAutospacing="1"/>
      <w:jc w:val="left"/>
      <w:outlineLvl w:val="2"/>
    </w:pPr>
    <w:rPr>
      <w:rFonts w:hint="eastAsia" w:ascii="宋体" w:hAnsi="宋体" w:cs="宋体"/>
      <w:b/>
      <w:kern w:val="0"/>
      <w:sz w:val="27"/>
      <w:szCs w:val="27"/>
    </w:rPr>
  </w:style>
  <w:style w:type="character" w:default="1" w:styleId="15">
    <w:name w:val="Default Paragraph Font"/>
    <w:unhideWhenUsed/>
    <w:qFormat/>
    <w:uiPriority w:val="1"/>
  </w:style>
  <w:style w:type="table" w:default="1" w:styleId="13">
    <w:name w:val="Normal Table"/>
    <w:unhideWhenUsed/>
    <w:qFormat/>
    <w:uiPriority w:val="99"/>
    <w:tblPr>
      <w:tblCellMar>
        <w:top w:w="0" w:type="dxa"/>
        <w:left w:w="108" w:type="dxa"/>
        <w:bottom w:w="0" w:type="dxa"/>
        <w:right w:w="108" w:type="dxa"/>
      </w:tblCellMar>
    </w:tblPr>
  </w:style>
  <w:style w:type="paragraph" w:styleId="5">
    <w:name w:val="Normal Indent"/>
    <w:qFormat/>
    <w:uiPriority w:val="0"/>
    <w:pPr>
      <w:ind w:firstLine="420" w:firstLineChars="200"/>
    </w:pPr>
    <w:rPr>
      <w:rFonts w:ascii="Times New Roman" w:hAnsi="Times New Roman" w:eastAsia="宋体" w:cs="Times New Roman"/>
      <w:sz w:val="21"/>
      <w:lang w:val="en-US" w:eastAsia="zh-CN" w:bidi="ar-SA"/>
    </w:rPr>
  </w:style>
  <w:style w:type="paragraph" w:styleId="6">
    <w:name w:val="Document Map"/>
    <w:basedOn w:val="1"/>
    <w:qFormat/>
    <w:uiPriority w:val="0"/>
    <w:pPr>
      <w:shd w:val="clear" w:color="auto" w:fill="000080"/>
    </w:pPr>
  </w:style>
  <w:style w:type="paragraph" w:styleId="7">
    <w:name w:val="Body Text"/>
    <w:basedOn w:val="1"/>
    <w:qFormat/>
    <w:uiPriority w:val="0"/>
    <w:pPr>
      <w:widowControl/>
      <w:spacing w:beforeAutospacing="1" w:afterAutospacing="1"/>
      <w:jc w:val="left"/>
    </w:pPr>
    <w:rPr>
      <w:rFonts w:ascii="宋体" w:hAnsi="宋体" w:cs="宋体"/>
      <w:kern w:val="0"/>
      <w:sz w:val="24"/>
    </w:rPr>
  </w:style>
  <w:style w:type="paragraph" w:styleId="8">
    <w:name w:val="Plain Text"/>
    <w:basedOn w:val="1"/>
    <w:link w:val="48"/>
    <w:qFormat/>
    <w:uiPriority w:val="99"/>
    <w:rPr>
      <w:rFonts w:ascii="宋体" w:hAnsi="Courier New" w:eastAsia="宋体" w:cs="Courier New"/>
      <w:kern w:val="2"/>
      <w:sz w:val="21"/>
      <w:szCs w:val="21"/>
      <w:lang w:val="en-US" w:eastAsia="zh-CN" w:bidi="ar-SA"/>
    </w:rPr>
  </w:style>
  <w:style w:type="paragraph" w:styleId="9">
    <w:name w:val="Balloon Text"/>
    <w:basedOn w:val="1"/>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Normal (Web)"/>
    <w:basedOn w:val="1"/>
    <w:qFormat/>
    <w:uiPriority w:val="99"/>
    <w:pPr>
      <w:widowControl/>
      <w:spacing w:beforeAutospacing="1" w:afterAutospacing="1"/>
      <w:jc w:val="left"/>
    </w:pPr>
    <w:rPr>
      <w:rFonts w:ascii="ˎ̥" w:hAnsi="ˎ̥" w:cs="宋体"/>
      <w:color w:val="000000"/>
      <w:kern w:val="0"/>
      <w:sz w:val="18"/>
      <w:szCs w:val="18"/>
    </w:rPr>
  </w:style>
  <w:style w:type="table" w:styleId="14">
    <w:name w:val="Table Grid"/>
    <w:basedOn w:val="13"/>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22"/>
    <w:rPr>
      <w:b/>
      <w:bCs/>
    </w:rPr>
  </w:style>
  <w:style w:type="character" w:styleId="17">
    <w:name w:val="FollowedHyperlink"/>
    <w:basedOn w:val="15"/>
    <w:qFormat/>
    <w:uiPriority w:val="0"/>
    <w:rPr>
      <w:color w:val="333333"/>
      <w:u w:val="none"/>
    </w:rPr>
  </w:style>
  <w:style w:type="character" w:styleId="18">
    <w:name w:val="Emphasis"/>
    <w:basedOn w:val="15"/>
    <w:qFormat/>
    <w:uiPriority w:val="0"/>
    <w:rPr>
      <w:i/>
      <w:iCs/>
    </w:rPr>
  </w:style>
  <w:style w:type="character" w:styleId="19">
    <w:name w:val="HTML Definition"/>
    <w:basedOn w:val="15"/>
    <w:qFormat/>
    <w:uiPriority w:val="0"/>
  </w:style>
  <w:style w:type="character" w:styleId="20">
    <w:name w:val="HTML Typewriter"/>
    <w:basedOn w:val="15"/>
    <w:qFormat/>
    <w:uiPriority w:val="0"/>
    <w:rPr>
      <w:rFonts w:hint="default" w:ascii="monospace" w:hAnsi="monospace" w:eastAsia="monospace" w:cs="monospace"/>
      <w:sz w:val="20"/>
    </w:rPr>
  </w:style>
  <w:style w:type="character" w:styleId="21">
    <w:name w:val="HTML Acronym"/>
    <w:basedOn w:val="15"/>
    <w:qFormat/>
    <w:uiPriority w:val="0"/>
  </w:style>
  <w:style w:type="character" w:styleId="22">
    <w:name w:val="HTML Variable"/>
    <w:basedOn w:val="15"/>
    <w:qFormat/>
    <w:uiPriority w:val="0"/>
  </w:style>
  <w:style w:type="character" w:styleId="23">
    <w:name w:val="Hyperlink"/>
    <w:basedOn w:val="15"/>
    <w:qFormat/>
    <w:uiPriority w:val="0"/>
    <w:rPr>
      <w:color w:val="333333"/>
      <w:u w:val="none"/>
    </w:rPr>
  </w:style>
  <w:style w:type="character" w:styleId="24">
    <w:name w:val="HTML Code"/>
    <w:basedOn w:val="15"/>
    <w:qFormat/>
    <w:uiPriority w:val="0"/>
    <w:rPr>
      <w:rFonts w:ascii="Courier New" w:hAnsi="Courier New"/>
      <w:color w:val="999999"/>
      <w:sz w:val="20"/>
    </w:rPr>
  </w:style>
  <w:style w:type="character" w:styleId="25">
    <w:name w:val="HTML Cite"/>
    <w:basedOn w:val="15"/>
    <w:qFormat/>
    <w:uiPriority w:val="0"/>
  </w:style>
  <w:style w:type="character" w:styleId="26">
    <w:name w:val="HTML Keyboard"/>
    <w:basedOn w:val="15"/>
    <w:qFormat/>
    <w:uiPriority w:val="0"/>
    <w:rPr>
      <w:rFonts w:hint="default" w:ascii="monospace" w:hAnsi="monospace" w:eastAsia="monospace" w:cs="monospace"/>
      <w:sz w:val="20"/>
    </w:rPr>
  </w:style>
  <w:style w:type="character" w:styleId="27">
    <w:name w:val="HTML Sample"/>
    <w:basedOn w:val="15"/>
    <w:qFormat/>
    <w:uiPriority w:val="0"/>
    <w:rPr>
      <w:rFonts w:ascii="monospace" w:hAnsi="monospace" w:eastAsia="monospace" w:cs="monospace"/>
    </w:rPr>
  </w:style>
  <w:style w:type="paragraph" w:customStyle="1" w:styleId="28">
    <w:name w:val="Default"/>
    <w:unhideWhenUsed/>
    <w:qFormat/>
    <w:uiPriority w:val="0"/>
    <w:pPr>
      <w:widowControl w:val="0"/>
      <w:autoSpaceDE w:val="0"/>
      <w:autoSpaceDN w:val="0"/>
      <w:adjustRightInd w:val="0"/>
    </w:pPr>
    <w:rPr>
      <w:rFonts w:hint="eastAsia" w:ascii="宋体" w:hAnsi="宋体" w:eastAsia="宋体" w:cs="Times New Roman"/>
      <w:color w:val="000000"/>
      <w:sz w:val="24"/>
      <w:lang w:val="en-US" w:eastAsia="zh-CN" w:bidi="ar-SA"/>
    </w:rPr>
  </w:style>
  <w:style w:type="paragraph" w:customStyle="1" w:styleId="29">
    <w:name w:val="正文文本缩进 31"/>
    <w:basedOn w:val="1"/>
    <w:qFormat/>
    <w:uiPriority w:val="0"/>
    <w:pPr>
      <w:ind w:firstLine="480"/>
    </w:pPr>
    <w:rPr>
      <w:rFonts w:ascii="宋体" w:hAnsi="宋体"/>
      <w:sz w:val="24"/>
      <w:szCs w:val="20"/>
    </w:rPr>
  </w:style>
  <w:style w:type="paragraph" w:customStyle="1" w:styleId="30">
    <w:name w:val="zbggmain"/>
    <w:basedOn w:val="1"/>
    <w:qFormat/>
    <w:uiPriority w:val="0"/>
    <w:pPr>
      <w:widowControl/>
      <w:spacing w:beforeAutospacing="1" w:afterAutospacing="1" w:line="360" w:lineRule="auto"/>
      <w:jc w:val="left"/>
    </w:pPr>
    <w:rPr>
      <w:rFonts w:ascii="ˎ̥" w:hAnsi="ˎ̥" w:cs="宋体"/>
      <w:color w:val="000000"/>
      <w:kern w:val="0"/>
      <w:sz w:val="24"/>
    </w:rPr>
  </w:style>
  <w:style w:type="character" w:customStyle="1" w:styleId="31">
    <w:name w:val="apple-converted-space"/>
    <w:basedOn w:val="15"/>
    <w:qFormat/>
    <w:uiPriority w:val="0"/>
  </w:style>
  <w:style w:type="character" w:customStyle="1" w:styleId="32">
    <w:name w:val="current1"/>
    <w:basedOn w:val="15"/>
    <w:qFormat/>
    <w:uiPriority w:val="0"/>
    <w:rPr>
      <w:shd w:val="clear" w:color="auto" w:fill="A00303"/>
    </w:rPr>
  </w:style>
  <w:style w:type="character" w:customStyle="1" w:styleId="33">
    <w:name w:val="slider_ctrl_con"/>
    <w:basedOn w:val="15"/>
    <w:qFormat/>
    <w:uiPriority w:val="0"/>
    <w:rPr>
      <w:shd w:val="clear" w:color="auto" w:fill="666666"/>
    </w:rPr>
  </w:style>
  <w:style w:type="character" w:customStyle="1" w:styleId="34">
    <w:name w:val="current"/>
    <w:basedOn w:val="15"/>
    <w:qFormat/>
    <w:uiPriority w:val="0"/>
    <w:rPr>
      <w:shd w:val="clear" w:color="auto" w:fill="A00303"/>
    </w:rPr>
  </w:style>
  <w:style w:type="character" w:customStyle="1" w:styleId="35">
    <w:name w:val="页码1"/>
    <w:basedOn w:val="15"/>
    <w:qFormat/>
    <w:uiPriority w:val="0"/>
  </w:style>
  <w:style w:type="character" w:customStyle="1" w:styleId="36">
    <w:name w:val="ptb181"/>
    <w:basedOn w:val="15"/>
    <w:qFormat/>
    <w:uiPriority w:val="0"/>
    <w:rPr>
      <w:rFonts w:hint="default" w:ascii="Verdana" w:hAnsi="Verdana"/>
      <w:b/>
      <w:bCs/>
      <w:color w:val="000000"/>
      <w:sz w:val="25"/>
      <w:szCs w:val="25"/>
    </w:rPr>
  </w:style>
  <w:style w:type="character" w:customStyle="1" w:styleId="37">
    <w:name w:val="zbggmain style9"/>
    <w:basedOn w:val="15"/>
    <w:qFormat/>
    <w:uiPriority w:val="0"/>
  </w:style>
  <w:style w:type="character" w:customStyle="1" w:styleId="38">
    <w:name w:val="char"/>
    <w:basedOn w:val="15"/>
    <w:qFormat/>
    <w:uiPriority w:val="0"/>
  </w:style>
  <w:style w:type="character" w:customStyle="1" w:styleId="39">
    <w:name w:val="zbggmainstyle9"/>
    <w:basedOn w:val="15"/>
    <w:qFormat/>
    <w:uiPriority w:val="0"/>
  </w:style>
  <w:style w:type="character" w:customStyle="1" w:styleId="40">
    <w:name w:val="titletxt1"/>
    <w:basedOn w:val="15"/>
    <w:qFormat/>
    <w:uiPriority w:val="0"/>
    <w:rPr>
      <w:b/>
      <w:bCs/>
      <w:color w:val="000033"/>
      <w:sz w:val="28"/>
      <w:szCs w:val="28"/>
    </w:rPr>
  </w:style>
  <w:style w:type="character" w:customStyle="1" w:styleId="41">
    <w:name w:val="style9"/>
    <w:basedOn w:val="15"/>
    <w:qFormat/>
    <w:uiPriority w:val="0"/>
  </w:style>
  <w:style w:type="character" w:customStyle="1" w:styleId="42">
    <w:name w:val="text"/>
    <w:basedOn w:val="15"/>
    <w:qFormat/>
    <w:uiPriority w:val="0"/>
  </w:style>
  <w:style w:type="character" w:customStyle="1" w:styleId="43">
    <w:name w:val="td_wz1"/>
    <w:basedOn w:val="15"/>
    <w:qFormat/>
    <w:uiPriority w:val="0"/>
    <w:rPr>
      <w:sz w:val="22"/>
      <w:szCs w:val="22"/>
    </w:rPr>
  </w:style>
  <w:style w:type="character" w:customStyle="1" w:styleId="44">
    <w:name w:val="style81"/>
    <w:basedOn w:val="15"/>
    <w:qFormat/>
    <w:uiPriority w:val="0"/>
    <w:rPr>
      <w:color w:val="FF6600"/>
    </w:rPr>
  </w:style>
  <w:style w:type="character" w:customStyle="1" w:styleId="45">
    <w:name w:val="ft1"/>
    <w:basedOn w:val="15"/>
    <w:qFormat/>
    <w:uiPriority w:val="0"/>
  </w:style>
  <w:style w:type="character" w:customStyle="1" w:styleId="46">
    <w:name w:val="must"/>
    <w:basedOn w:val="15"/>
    <w:qFormat/>
    <w:uiPriority w:val="0"/>
  </w:style>
  <w:style w:type="character" w:customStyle="1" w:styleId="47">
    <w:name w:val="标题 2 Char"/>
    <w:basedOn w:val="15"/>
    <w:link w:val="3"/>
    <w:qFormat/>
    <w:uiPriority w:val="0"/>
    <w:rPr>
      <w:rFonts w:asciiTheme="majorHAnsi" w:hAnsiTheme="majorHAnsi" w:eastAsiaTheme="majorEastAsia" w:cstheme="majorBidi"/>
      <w:b/>
      <w:bCs/>
      <w:kern w:val="2"/>
      <w:sz w:val="32"/>
      <w:szCs w:val="32"/>
    </w:rPr>
  </w:style>
  <w:style w:type="character" w:customStyle="1" w:styleId="48">
    <w:name w:val="纯文本 Char"/>
    <w:basedOn w:val="15"/>
    <w:link w:val="8"/>
    <w:qFormat/>
    <w:uiPriority w:val="99"/>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F52D8E-8AE9-43EE-9397-F49A4999D4FA}">
  <ds:schemaRefs/>
</ds:datastoreItem>
</file>

<file path=docProps/app.xml><?xml version="1.0" encoding="utf-8"?>
<Properties xmlns="http://schemas.openxmlformats.org/officeDocument/2006/extended-properties" xmlns:vt="http://schemas.openxmlformats.org/officeDocument/2006/docPropsVTypes">
  <Template>Normal.dotm</Template>
  <Company>jujumao</Company>
  <Pages>41</Pages>
  <Words>8245</Words>
  <Characters>46999</Characters>
  <Lines>391</Lines>
  <Paragraphs>110</Paragraphs>
  <TotalTime>53</TotalTime>
  <ScaleCrop>false</ScaleCrop>
  <LinksUpToDate>false</LinksUpToDate>
  <CharactersWithSpaces>55134</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2013-09-09T01:33:00Z</dcterms:created>
  <dc:creator>Administrators</dc:creator>
  <cp:lastModifiedBy>有壳的蜗牛</cp:lastModifiedBy>
  <cp:lastPrinted>2009-04-09T00:54:00Z</cp:lastPrinted>
  <dcterms:modified xsi:type="dcterms:W3CDTF">2021-05-27T02:38:06Z</dcterms:modified>
  <dc:title>杭 州 市 工 程 建 设 信 息</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y fmtid="{D5CDD505-2E9C-101B-9397-08002B2CF9AE}" pid="3" name="ICV">
    <vt:lpwstr>CEF56694E67E4B6B87D10D4487DCB916</vt:lpwstr>
  </property>
</Properties>
</file>