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文鼎CS大黑"/>
          <w:color w:val="000000"/>
          <w:sz w:val="36"/>
        </w:rPr>
      </w:pPr>
      <w:r>
        <w:rPr>
          <w:rFonts w:hint="eastAsia" w:eastAsia="文鼎CS大黑"/>
          <w:color w:val="000000"/>
          <w:sz w:val="36"/>
          <w:lang w:val="en-US" w:eastAsia="zh-CN"/>
        </w:rPr>
        <w:t xml:space="preserve">温 州 </w:t>
      </w:r>
      <w:r>
        <w:rPr>
          <w:rFonts w:hint="eastAsia" w:eastAsia="文鼎CS大黑"/>
          <w:color w:val="000000"/>
          <w:sz w:val="36"/>
          <w:lang w:eastAsia="zh-CN"/>
        </w:rPr>
        <w:t>市</w:t>
      </w:r>
      <w:r>
        <w:rPr>
          <w:rFonts w:hint="eastAsia" w:eastAsia="文鼎CS大黑"/>
          <w:color w:val="000000"/>
          <w:sz w:val="36"/>
        </w:rPr>
        <w:t xml:space="preserve"> 工 程 建 设 信 息</w:t>
      </w:r>
    </w:p>
    <w:p>
      <w:pPr>
        <w:ind w:firstLine="9800" w:firstLineChars="4900"/>
        <w:outlineLvl w:val="0"/>
        <w:rPr>
          <w:rFonts w:eastAsia="文鼎CS大黑"/>
          <w:color w:val="000000"/>
          <w:sz w:val="36"/>
        </w:rPr>
      </w:pPr>
      <w:r>
        <w:rPr>
          <w:rFonts w:hint="eastAsia" w:ascii="宋体" w:hAnsi="宋体"/>
          <w:color w:val="000000"/>
          <w:sz w:val="20"/>
          <w:lang w:val="en-US" w:eastAsia="zh-CN"/>
        </w:rPr>
        <w:t>08</w:t>
      </w:r>
      <w:r>
        <w:rPr>
          <w:rFonts w:hint="eastAsia" w:ascii="宋体" w:hAnsi="宋体"/>
          <w:color w:val="000000"/>
          <w:sz w:val="20"/>
        </w:rPr>
        <w:t>月</w:t>
      </w:r>
      <w:r>
        <w:rPr>
          <w:rFonts w:hint="eastAsia" w:ascii="宋体" w:hAnsi="宋体"/>
          <w:color w:val="000000"/>
          <w:sz w:val="20"/>
          <w:lang w:val="en-US" w:eastAsia="zh-CN"/>
        </w:rPr>
        <w:t>09</w:t>
      </w:r>
      <w:r>
        <w:rPr>
          <w:rFonts w:hint="eastAsia" w:ascii="宋体" w:hAnsi="宋体"/>
          <w:color w:val="000000"/>
          <w:sz w:val="20"/>
        </w:rPr>
        <w:t>日-</w:t>
      </w:r>
      <w:r>
        <w:rPr>
          <w:rFonts w:hint="eastAsia" w:ascii="宋体" w:hAnsi="宋体"/>
          <w:color w:val="000000"/>
          <w:sz w:val="20"/>
          <w:lang w:val="en-US" w:eastAsia="zh-CN"/>
        </w:rPr>
        <w:t>0</w:t>
      </w:r>
      <w:r>
        <w:rPr>
          <w:rFonts w:hint="default" w:ascii="宋体" w:hAnsi="宋体"/>
          <w:color w:val="000000"/>
          <w:sz w:val="20"/>
          <w:lang w:val="en-US" w:eastAsia="zh-CN"/>
        </w:rPr>
        <w:t>8</w:t>
      </w:r>
      <w:r>
        <w:rPr>
          <w:rFonts w:hint="eastAsia" w:ascii="宋体" w:hAnsi="宋体"/>
          <w:color w:val="000000"/>
          <w:sz w:val="20"/>
        </w:rPr>
        <w:t>月</w:t>
      </w:r>
      <w:r>
        <w:rPr>
          <w:rFonts w:hint="eastAsia" w:ascii="宋体" w:hAnsi="宋体"/>
          <w:color w:val="000000"/>
          <w:sz w:val="20"/>
          <w:lang w:val="en-US" w:eastAsia="zh-CN"/>
        </w:rPr>
        <w:t>30</w:t>
      </w:r>
      <w:r>
        <w:rPr>
          <w:rFonts w:hint="eastAsia" w:ascii="宋体" w:hAnsi="宋体"/>
          <w:color w:val="000000"/>
          <w:sz w:val="20"/>
        </w:rPr>
        <w:t>日</w:t>
      </w:r>
    </w:p>
    <w:tbl>
      <w:tblPr>
        <w:tblStyle w:val="18"/>
        <w:tblW w:w="16206" w:type="dxa"/>
        <w:tblInd w:w="-43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540"/>
        <w:gridCol w:w="1391"/>
        <w:gridCol w:w="959"/>
        <w:gridCol w:w="848"/>
        <w:gridCol w:w="685"/>
        <w:gridCol w:w="1340"/>
        <w:gridCol w:w="763"/>
        <w:gridCol w:w="2042"/>
        <w:gridCol w:w="2063"/>
        <w:gridCol w:w="14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  <w:t>温州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乐清市虹桥镇第九小学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乐清市虹桥镇第九小学拆扩建工程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乐清市虹桥镇黎明东路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10033.82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5500.98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550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2017/8/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29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26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具备房屋建筑工程注册建造师二级及以上资格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具有独立法人资格且须具备建筑工程施工总承包三级及以上资质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0577-61882625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bookmarkStart w:id="0" w:name="EBadf2d70dbe914563aa894405aabfb588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苍南县灵溪镇第三中学</w:t>
            </w:r>
            <w:bookmarkEnd w:id="0"/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bookmarkStart w:id="1" w:name="EB55d99cfcd16d48a1b95e8fd54d3c3d31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苍南县灵溪镇第三中学教学综合楼加固修缮工程</w:t>
            </w:r>
            <w:bookmarkEnd w:id="1"/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bookmarkStart w:id="2" w:name="EB6f8530d83bb544bf9e13ceae402f5367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苍南县灵溪镇第三中学校园内</w:t>
            </w:r>
            <w:bookmarkEnd w:id="2"/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4473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370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90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2017/8/2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/>
              </w:rPr>
              <w:t>8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/>
              </w:rPr>
              <w:t>9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28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bookmarkStart w:id="3" w:name="EBd863eb7d040d4e50b4619ca88c55c989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建筑工程专业注册建造师贰级及以上</w:t>
            </w:r>
            <w:bookmarkEnd w:id="3"/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bookmarkStart w:id="4" w:name="EB82132202aa5c4e4cac6aa076a3b30aea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要求取得建筑工程施工总承包三级及以上</w:t>
            </w:r>
            <w:bookmarkEnd w:id="4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资质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bookmarkStart w:id="5" w:name="EBbbf1bfa2ff2a42e697181a7e15fb0b53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杨先生</w:t>
            </w:r>
            <w:bookmarkEnd w:id="5"/>
            <w:bookmarkStart w:id="6" w:name="EB3ce6c5e8113c4100af2c0ea0c7294085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0577-68885883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乐清市乐清湾港区投资发展有限公司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乐清湾港区乐商创业园职工宿舍及人才公寓建设工程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浙江省乐清市乐清湾港区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105295.1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1180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150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2017/8/2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6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20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须具备建筑工程注册建造师二级及以上资格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具备建筑工程施工总承包二级及以上资质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0577-61882626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bookmarkStart w:id="7" w:name="EBfc48d060e7ae412d87b7756be1641782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苍南县机关事务管理局</w:t>
            </w:r>
            <w:bookmarkEnd w:id="7"/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苍南县国家税务局综合业务用房项目二次装修工程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苍南县灵溪镇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88</w:t>
            </w:r>
            <w:bookmarkStart w:id="8" w:name="_GoBack"/>
            <w:bookmarkEnd w:id="8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15.36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520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180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2017/8/2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5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2017/8/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31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房屋建筑工程专业注册建造师贰级及以上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要求取得建筑装修装饰工程专业承包贰级及以上资质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庄先生0577-64765299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乐清市柳市镇第十七小学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乐清市柳市镇第十七小学校园改造工程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-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140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50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2017/8/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22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29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建筑工程注册建造师贰级及以上资格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乐清市范围内建筑装修装饰工程专业承包贰级及以上资质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0577-61776711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瑞安市塘下镇凤川村经济合作社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瑞安市塘下镇凤川村村民综合服务中心工程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塘下镇凤川村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4858.53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779.8971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240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2017/8/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22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12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[注册建造师建筑工程二级](含)以上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施工总承包（2014版）建筑工程三级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王让式13353320858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浙江省盐业集团温州市盐业有限公司泰顺分公司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泰顺盐业仓储办公用房新建工程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新城区WX-02-07-4地块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983.7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241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2017/8/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17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11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建筑工程专业二级及以上注册建造师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建筑工程施工总承包三级及以上资质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张先生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  13806818798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瑞安市塘下镇新华小学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瑞安市塘下镇新华小学塑胶运动场工程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瑞安市塘下镇新华小学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6026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193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120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2017/8/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18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08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注册建造师建筑工程二级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施工总承包（2014版）建筑工程三级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林秉华18958800958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瑞安市中心幼儿园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瑞安市中心幼儿园解放路园区教学楼（危房拆改建）工程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瑞安市玉海街道东丰社区凤山巷14号现状校园内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1265.5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525.6300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400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2017/8/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16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/>
              </w:rPr>
              <w:t>9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/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07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注册建造师建筑工程二级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施工总承包（2014版）建筑工程三级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雷银钗13567752643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瑞安江南新区开发建设管理委员会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瑞安江南新区开发建设管理委员会办公楼装修工程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瑞南大道以北，江景花苑南首的一幢写字楼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3570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437.0646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80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2017/8/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16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/>
              </w:rPr>
              <w:t>9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/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06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注册建造师建筑工程二级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专业承包（2014版）建筑装修装饰工程二级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张茹0577-66850058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苍南县县城建设开发有限公司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苍南县县城新区江滨小学建设工程监理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县城中心区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7000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/>
              </w:rPr>
              <w:t>-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2017/8/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/>
              </w:rPr>
              <w:t>16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2017/8/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21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具备建设部颁发的中华人民共和国注册监理工程师注册执业证书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监理综合资质或房屋建筑工程监理专项资质乙级及以上资质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杨先生0577-68885883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瑞安江南新区开发建设管理委员会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瑞安侨贸小镇城市展厅设计施工一体化项目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飞云街道站前区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420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100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2017/8/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16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/>
              </w:rPr>
              <w:t>9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/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04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注册建造师建筑工程二级及以上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建筑装修装饰工程专业承包二级及以上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张茹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0577-66850058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平阳县博物馆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中国谢侠逊棋院纪念馆布展装修工程设计施工一体化项目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平阳县昆阳镇雅山村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741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380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90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2017/8/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15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/>
              </w:rPr>
              <w:t>9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/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05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中级工艺美术师及以上资质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中国展览馆协会核发的展览工程企业一级资质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温先生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13616616116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泰顺县司前新农村建设投资有限公司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泰顺县司前畲族风情园二期抗震安居建设工程-幼儿园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泰顺县司前畲族镇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2763.74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648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360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2017/8/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14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/>
              </w:rPr>
              <w:t>9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/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08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建筑工程专业二级及以上注册建造师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建筑工程施工总承包三级及以上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严先生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3088677353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瑞安市工务局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瑞安市阳光小学体艺综合楼工程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瑞安市阳光小学现状校园内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3135.15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1118.2084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500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2017/8/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9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2017/8/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16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注册建造师建筑工程二级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施工总承包（2014版）建筑工程三级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何荣芬、李雪丹13958808658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平阳县海西镇宋埠民族小学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平阳县海西镇宋埠民族小学食堂综合楼工程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平阳县海西镇宋埠民族小学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1550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360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180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2017/8/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/>
              </w:rPr>
              <w:t>11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2017/8/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/>
              </w:rPr>
              <w:t>31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建筑专业贰级建造师及以上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具有建筑工程施工总承包叁级及以上资质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温先生13616616116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瑞安市陶山镇人民政府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瑞安市陶山镇环境综合整治一期工程EPC总承包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瑞安市陶山镇花园路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3500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180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2017/8/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2017/8/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/>
              </w:rPr>
              <w:t>29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设计注册结构工程师一级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设计工程设计综合资质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shd w:val="clear" w:fill="FFFFFF"/>
              </w:rPr>
              <w:t>卢先生631165</w:t>
            </w: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800" w:right="898" w:bottom="1800" w:left="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文鼎CS大黑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经典平黑简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CS中宋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����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1ao4 black light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简楷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简标题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宋体g彇.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|CS?o｡ﾀ?">
    <w:altName w:val="MS P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金山简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Optim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onospace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大宋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中黑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lotte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΢ȭхڬ sans-serif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冬青黑体简体中文 W3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微刚重岸">
    <w:panose1 w:val="03000509000000000000"/>
    <w:charset w:val="86"/>
    <w:family w:val="auto"/>
    <w:pitch w:val="default"/>
    <w:sig w:usb0="00000000" w:usb1="080E0000" w:usb2="00000000" w:usb3="00000000" w:csb0="00040000" w:csb1="00000000"/>
  </w:font>
  <w:font w:name="微软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造字工房言宋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创艺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刻本秀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造字工房悦黑体验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锐字逼格青春体简2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造字工房俊雅锐宋体验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康雅宋体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微软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黑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文悦古典明朝体 (非商业使用) W5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雅宋体W9">
    <w:panose1 w:val="02020909000000000000"/>
    <w:charset w:val="86"/>
    <w:family w:val="auto"/>
    <w:pitch w:val="default"/>
    <w:sig w:usb0="00000001" w:usb1="08010000" w:usb2="00000012" w:usb3="00000000" w:csb0="00040000" w:csb1="00000000"/>
  </w:font>
  <w:font w:name="叶根友钢笔行书升级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82126"/>
    <w:rsid w:val="02C00961"/>
    <w:rsid w:val="08DE05F2"/>
    <w:rsid w:val="10213DC5"/>
    <w:rsid w:val="10D7672A"/>
    <w:rsid w:val="155F7E00"/>
    <w:rsid w:val="19FC5C10"/>
    <w:rsid w:val="1CFB7692"/>
    <w:rsid w:val="1F332599"/>
    <w:rsid w:val="215242FD"/>
    <w:rsid w:val="2FE60384"/>
    <w:rsid w:val="342B1B0B"/>
    <w:rsid w:val="3B981862"/>
    <w:rsid w:val="44861F28"/>
    <w:rsid w:val="466F0DA3"/>
    <w:rsid w:val="51C46AED"/>
    <w:rsid w:val="65CA13D1"/>
    <w:rsid w:val="695E65C2"/>
    <w:rsid w:val="6A670B81"/>
    <w:rsid w:val="6DFD5E47"/>
    <w:rsid w:val="6E846777"/>
    <w:rsid w:val="6F5918A6"/>
    <w:rsid w:val="74593B21"/>
    <w:rsid w:val="79F0757D"/>
    <w:rsid w:val="7B43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uiPriority w:val="0"/>
    <w:rPr>
      <w:color w:val="4A4A4A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Typewriter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uiPriority w:val="0"/>
    <w:rPr>
      <w:bdr w:val="none" w:color="auto" w:sz="0" w:space="0"/>
    </w:rPr>
  </w:style>
  <w:style w:type="character" w:styleId="12">
    <w:name w:val="HTML Variable"/>
    <w:basedOn w:val="5"/>
    <w:uiPriority w:val="0"/>
  </w:style>
  <w:style w:type="character" w:styleId="13">
    <w:name w:val="Hyperlink"/>
    <w:basedOn w:val="5"/>
    <w:uiPriority w:val="0"/>
    <w:rPr>
      <w:color w:val="4A4A4A"/>
      <w:u w:val="none"/>
    </w:rPr>
  </w:style>
  <w:style w:type="character" w:styleId="14">
    <w:name w:val="HTML Code"/>
    <w:basedOn w:val="5"/>
    <w:uiPriority w:val="0"/>
    <w:rPr>
      <w:rFonts w:ascii="monospace" w:hAnsi="monospace" w:eastAsia="monospace" w:cs="monospace"/>
      <w:sz w:val="20"/>
      <w:bdr w:val="none" w:color="auto" w:sz="0" w:space="0"/>
    </w:rPr>
  </w:style>
  <w:style w:type="character" w:styleId="15">
    <w:name w:val="HTML Cite"/>
    <w:basedOn w:val="5"/>
    <w:uiPriority w:val="0"/>
  </w:style>
  <w:style w:type="character" w:styleId="16">
    <w:name w:val="HTML Keyboard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2017-08-31T08:22:43Z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