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hint="eastAsia" w:ascii="宋体" w:hAnsi="宋体"/>
          <w:color w:val="000000"/>
          <w:sz w:val="20"/>
        </w:rPr>
      </w:pP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hint="eastAsia"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hint="eastAsia"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hint="eastAsia" w:ascii="经典平黑简" w:eastAsia="经典平黑简"/>
                <w:color w:val="000000"/>
                <w:spacing w:val="-6"/>
                <w:sz w:val="18"/>
              </w:rPr>
            </w:pPr>
            <w:r>
              <w:rPr>
                <w:rFonts w:hint="eastAsia" w:ascii="经典平黑简" w:eastAsia="经典平黑简"/>
                <w:color w:val="000000"/>
                <w:spacing w:val="-6"/>
                <w:sz w:val="18"/>
              </w:rPr>
              <w:t>计划投资总额(亿元)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hint="eastAsia"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hint="eastAsia"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hint="eastAsia"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w:t>
            </w:r>
          </w:p>
        </w:tc>
        <w:tc>
          <w:tcPr>
            <w:tcW w:w="1980" w:type="dxa"/>
            <w:vAlign w:val="center"/>
          </w:tcPr>
          <w:p>
            <w:pPr>
              <w:rPr>
                <w:rFonts w:hint="eastAsia" w:ascii="微软雅黑" w:hAnsi="微软雅黑" w:eastAsia="微软雅黑" w:cs="微软雅黑"/>
                <w:sz w:val="18"/>
                <w:szCs w:val="18"/>
              </w:rPr>
            </w:pPr>
            <w:bookmarkStart w:id="0" w:name="EBc5badf6040784eb6934ea8851d79ab11"/>
            <w:r>
              <w:rPr>
                <w:rFonts w:hint="eastAsia" w:ascii="微软雅黑" w:hAnsi="微软雅黑" w:eastAsia="微软雅黑" w:cs="微软雅黑"/>
                <w:sz w:val="18"/>
                <w:szCs w:val="18"/>
              </w:rPr>
              <w:t>浙江广播电视集团</w:t>
            </w:r>
            <w:bookmarkEnd w:id="0"/>
          </w:p>
        </w:tc>
        <w:tc>
          <w:tcPr>
            <w:tcW w:w="2340" w:type="dxa"/>
            <w:vAlign w:val="center"/>
          </w:tcPr>
          <w:p>
            <w:pPr>
              <w:rPr>
                <w:rFonts w:hint="eastAsia" w:ascii="微软雅黑" w:hAnsi="微软雅黑" w:eastAsia="微软雅黑" w:cs="微软雅黑"/>
                <w:sz w:val="18"/>
                <w:szCs w:val="18"/>
                <w:lang w:eastAsia="zh-CN"/>
              </w:rPr>
            </w:pPr>
            <w:bookmarkStart w:id="1" w:name="EB35b20066e37b40bda8d48574f8d6f3f9"/>
            <w:r>
              <w:rPr>
                <w:rFonts w:hint="eastAsia" w:ascii="微软雅黑" w:hAnsi="微软雅黑" w:eastAsia="微软雅黑" w:cs="微软雅黑"/>
                <w:sz w:val="18"/>
                <w:szCs w:val="18"/>
              </w:rPr>
              <w:t>浙江广播电视集团第一广播发射台迁建工程</w:t>
            </w:r>
            <w:bookmarkEnd w:id="1"/>
          </w:p>
        </w:tc>
        <w:tc>
          <w:tcPr>
            <w:tcW w:w="1620" w:type="dxa"/>
            <w:vAlign w:val="center"/>
          </w:tcPr>
          <w:p>
            <w:pPr>
              <w:rPr>
                <w:rFonts w:hint="eastAsia" w:ascii="微软雅黑" w:hAnsi="微软雅黑" w:eastAsia="微软雅黑" w:cs="微软雅黑"/>
                <w:sz w:val="18"/>
                <w:szCs w:val="18"/>
              </w:rPr>
            </w:pPr>
            <w:bookmarkStart w:id="2" w:name="EB9d99f6f516be42f6b72066da4789ae64"/>
            <w:r>
              <w:rPr>
                <w:rFonts w:hint="eastAsia" w:ascii="微软雅黑" w:hAnsi="微软雅黑" w:eastAsia="微软雅黑" w:cs="微软雅黑"/>
                <w:sz w:val="18"/>
                <w:szCs w:val="18"/>
              </w:rPr>
              <w:t>余杭区良渚街道与仁和街道交界处</w:t>
            </w:r>
            <w:bookmarkEnd w:id="2"/>
          </w:p>
        </w:tc>
        <w:tc>
          <w:tcPr>
            <w:tcW w:w="720" w:type="dxa"/>
            <w:vAlign w:val="center"/>
          </w:tcPr>
          <w:p>
            <w:pPr>
              <w:rPr>
                <w:rFonts w:hint="eastAsia" w:ascii="微软雅黑" w:hAnsi="微软雅黑" w:eastAsia="微软雅黑" w:cs="微软雅黑"/>
                <w:sz w:val="18"/>
                <w:szCs w:val="18"/>
                <w:lang w:eastAsia="zh-CN"/>
              </w:rPr>
            </w:pPr>
            <w:bookmarkStart w:id="3" w:name="EBc897beeb0e714fd2ba32266e93cc63d6"/>
            <w:r>
              <w:rPr>
                <w:rFonts w:hint="eastAsia" w:ascii="微软雅黑" w:hAnsi="微软雅黑" w:eastAsia="微软雅黑" w:cs="微软雅黑"/>
                <w:sz w:val="18"/>
                <w:szCs w:val="18"/>
              </w:rPr>
              <w:t>230493</w:t>
            </w:r>
            <w:bookmarkEnd w:id="3"/>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lang w:eastAsia="zh-CN"/>
              </w:rPr>
            </w:pPr>
            <w:bookmarkStart w:id="4" w:name="EB120eb5923d464f6bae0a244ab5cf8fec"/>
            <w:r>
              <w:rPr>
                <w:rFonts w:hint="eastAsia" w:ascii="微软雅黑" w:hAnsi="微软雅黑" w:eastAsia="微软雅黑" w:cs="微软雅黑"/>
                <w:sz w:val="18"/>
                <w:szCs w:val="18"/>
              </w:rPr>
              <w:t>2016年4月14日</w:t>
            </w:r>
            <w:bookmarkEnd w:id="4"/>
            <w:r>
              <w:rPr>
                <w:rFonts w:hint="eastAsia" w:ascii="微软雅黑" w:hAnsi="微软雅黑" w:eastAsia="微软雅黑" w:cs="微软雅黑"/>
                <w:sz w:val="18"/>
                <w:szCs w:val="18"/>
              </w:rPr>
              <w:t>至</w:t>
            </w:r>
            <w:bookmarkStart w:id="5" w:name="EB0873d424dec44c09b461bdff5a682c8e"/>
            <w:r>
              <w:rPr>
                <w:rFonts w:hint="eastAsia" w:ascii="微软雅黑" w:hAnsi="微软雅黑" w:eastAsia="微软雅黑" w:cs="微软雅黑"/>
                <w:sz w:val="18"/>
                <w:szCs w:val="18"/>
              </w:rPr>
              <w:t>2016年4月20日</w:t>
            </w:r>
            <w:bookmarkEnd w:id="5"/>
          </w:p>
        </w:tc>
        <w:tc>
          <w:tcPr>
            <w:tcW w:w="1800" w:type="dxa"/>
            <w:vAlign w:val="center"/>
          </w:tcPr>
          <w:p>
            <w:pPr>
              <w:rPr>
                <w:rFonts w:hint="eastAsia" w:ascii="微软雅黑" w:hAnsi="微软雅黑" w:eastAsia="微软雅黑" w:cs="微软雅黑"/>
                <w:sz w:val="18"/>
                <w:szCs w:val="18"/>
              </w:rPr>
            </w:pPr>
            <w:bookmarkStart w:id="6" w:name="EB6e24e94574104df3919a684eb4fa7800"/>
            <w:r>
              <w:rPr>
                <w:rFonts w:hint="eastAsia" w:ascii="微软雅黑" w:hAnsi="微软雅黑" w:eastAsia="微软雅黑" w:cs="微软雅黑"/>
                <w:sz w:val="18"/>
                <w:szCs w:val="18"/>
              </w:rPr>
              <w:t>三套节目AM810kHz/200kW（浙江之声）、AM1530kHz/50kW（新闻广播）、AM603kHz/50kW（旅游之声）的发射机系统、天馈系统、节目传输系统、全台自动化系统、应急灾备系统等的所有工艺设计工作</w:t>
            </w:r>
            <w:bookmarkEnd w:id="6"/>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7" w:name="EBdbc06c5ce9d84aa8974b1f12e1f59db0"/>
            <w:r>
              <w:rPr>
                <w:rFonts w:hint="eastAsia" w:ascii="微软雅黑" w:hAnsi="微软雅黑" w:eastAsia="微软雅黑" w:cs="微软雅黑"/>
                <w:sz w:val="18"/>
                <w:szCs w:val="18"/>
              </w:rPr>
              <w:t>建设行政主管部门核发的工程设计综合资质甲级或电子通信广电行业甲级</w:t>
            </w:r>
            <w:bookmarkEnd w:id="7"/>
            <w:r>
              <w:rPr>
                <w:rFonts w:hint="eastAsia" w:ascii="微软雅黑" w:hAnsi="微软雅黑" w:eastAsia="微软雅黑" w:cs="微软雅黑"/>
                <w:sz w:val="18"/>
                <w:szCs w:val="18"/>
              </w:rPr>
              <w:t>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bookmarkStart w:id="8" w:name="EB60a50ab9ef314813bef0393128220e41"/>
            <w:r>
              <w:rPr>
                <w:rFonts w:hint="eastAsia" w:ascii="微软雅黑" w:hAnsi="微软雅黑" w:eastAsia="微软雅黑" w:cs="微软雅黑"/>
                <w:sz w:val="18"/>
                <w:szCs w:val="18"/>
              </w:rPr>
              <w:t>具有高级技术职称及以上技术职称</w:t>
            </w:r>
            <w:bookmarkEnd w:id="8"/>
            <w:r>
              <w:rPr>
                <w:rFonts w:hint="eastAsia" w:ascii="微软雅黑" w:hAnsi="微软雅黑" w:eastAsia="微软雅黑" w:cs="微软雅黑"/>
                <w:sz w:val="18"/>
                <w:szCs w:val="18"/>
              </w:rPr>
              <w:t>。</w:t>
            </w:r>
          </w:p>
          <w:p>
            <w:pPr>
              <w:rPr>
                <w:rFonts w:hint="eastAsia" w:ascii="微软雅黑" w:hAnsi="微软雅黑" w:eastAsia="微软雅黑" w:cs="微软雅黑"/>
                <w:sz w:val="18"/>
                <w:szCs w:val="18"/>
              </w:rPr>
            </w:pPr>
          </w:p>
        </w:tc>
        <w:tc>
          <w:tcPr>
            <w:tcW w:w="1700" w:type="dxa"/>
            <w:vAlign w:val="center"/>
          </w:tcPr>
          <w:p>
            <w:pPr>
              <w:rPr>
                <w:rFonts w:hint="eastAsia" w:ascii="微软雅黑" w:hAnsi="微软雅黑" w:eastAsia="微软雅黑" w:cs="微软雅黑"/>
                <w:sz w:val="18"/>
                <w:szCs w:val="18"/>
                <w:lang w:eastAsia="zh-CN"/>
              </w:rPr>
            </w:pPr>
            <w:bookmarkStart w:id="9" w:name="EB42d8ae15d72549e189f66e44c24eac0f"/>
            <w:r>
              <w:rPr>
                <w:rFonts w:hint="eastAsia" w:ascii="微软雅黑" w:hAnsi="微软雅黑" w:eastAsia="微软雅黑" w:cs="微软雅黑"/>
                <w:sz w:val="18"/>
                <w:szCs w:val="18"/>
              </w:rPr>
              <w:t>刘工（代理）、张工（业主）</w:t>
            </w:r>
            <w:bookmarkStart w:id="10" w:name="EB2492984376d54b7eaa47e8a6a047d543"/>
            <w:bookmarkEnd w:id="9"/>
            <w:r>
              <w:rPr>
                <w:rFonts w:hint="eastAsia" w:ascii="微软雅黑" w:hAnsi="微软雅黑" w:eastAsia="微软雅黑" w:cs="微软雅黑"/>
                <w:sz w:val="18"/>
                <w:szCs w:val="18"/>
              </w:rPr>
              <w:t>0571-88395120（13858084727）、0571-56352343</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w:t>
            </w:r>
          </w:p>
        </w:tc>
        <w:tc>
          <w:tcPr>
            <w:tcW w:w="1980" w:type="dxa"/>
            <w:vAlign w:val="center"/>
          </w:tcPr>
          <w:p>
            <w:pPr>
              <w:rPr>
                <w:rFonts w:hint="eastAsia" w:ascii="微软雅黑" w:hAnsi="微软雅黑" w:eastAsia="微软雅黑" w:cs="微软雅黑"/>
                <w:sz w:val="18"/>
                <w:szCs w:val="18"/>
              </w:rPr>
            </w:pPr>
            <w:bookmarkStart w:id="11" w:name="EBf3df141163264e28b3851b297b2b0257"/>
            <w:r>
              <w:rPr>
                <w:rFonts w:hint="eastAsia" w:ascii="微软雅黑" w:hAnsi="微软雅黑" w:eastAsia="微软雅黑" w:cs="微软雅黑"/>
                <w:sz w:val="18"/>
                <w:szCs w:val="18"/>
              </w:rPr>
              <w:t>杭州萧山国际机场有限公司</w:t>
            </w:r>
            <w:bookmarkEnd w:id="11"/>
          </w:p>
        </w:tc>
        <w:tc>
          <w:tcPr>
            <w:tcW w:w="2340" w:type="dxa"/>
            <w:vAlign w:val="center"/>
          </w:tcPr>
          <w:p>
            <w:pPr>
              <w:rPr>
                <w:rFonts w:hint="eastAsia" w:ascii="微软雅黑" w:hAnsi="微软雅黑" w:eastAsia="微软雅黑" w:cs="微软雅黑"/>
                <w:sz w:val="18"/>
                <w:szCs w:val="18"/>
              </w:rPr>
            </w:pPr>
            <w:bookmarkStart w:id="12" w:name="EBc5d1a7ef6e604e4ca6ac0edf564d8f4c"/>
            <w:r>
              <w:rPr>
                <w:rFonts w:hint="eastAsia" w:ascii="微软雅黑" w:hAnsi="微软雅黑" w:eastAsia="微软雅黑" w:cs="微软雅黑"/>
                <w:sz w:val="18"/>
                <w:szCs w:val="18"/>
              </w:rPr>
              <w:t>杭州萧山国际机场二期扩建项目</w:t>
            </w:r>
            <w:bookmarkEnd w:id="12"/>
          </w:p>
        </w:tc>
        <w:tc>
          <w:tcPr>
            <w:tcW w:w="1620" w:type="dxa"/>
            <w:vAlign w:val="center"/>
          </w:tcPr>
          <w:p>
            <w:pPr>
              <w:rPr>
                <w:rFonts w:hint="eastAsia" w:ascii="微软雅黑" w:hAnsi="微软雅黑" w:eastAsia="微软雅黑" w:cs="微软雅黑"/>
                <w:sz w:val="18"/>
                <w:szCs w:val="18"/>
              </w:rPr>
            </w:pPr>
            <w:bookmarkStart w:id="13" w:name="EBdb835072ef384ff88b7c3aa59d0a7b88"/>
            <w:r>
              <w:rPr>
                <w:rFonts w:hint="eastAsia" w:ascii="微软雅黑" w:hAnsi="微软雅黑" w:eastAsia="微软雅黑" w:cs="微软雅黑"/>
                <w:sz w:val="18"/>
                <w:szCs w:val="18"/>
              </w:rPr>
              <w:t>杭州萧山国际机场内</w:t>
            </w:r>
            <w:bookmarkEnd w:id="13"/>
          </w:p>
        </w:tc>
        <w:tc>
          <w:tcPr>
            <w:tcW w:w="720" w:type="dxa"/>
            <w:vAlign w:val="center"/>
          </w:tcPr>
          <w:p>
            <w:pPr>
              <w:rPr>
                <w:rFonts w:hint="eastAsia" w:ascii="微软雅黑" w:hAnsi="微软雅黑" w:eastAsia="微软雅黑" w:cs="微软雅黑"/>
                <w:sz w:val="18"/>
                <w:szCs w:val="18"/>
                <w:lang w:val="en-US" w:eastAsia="zh-CN"/>
              </w:rPr>
            </w:pPr>
            <w:bookmarkStart w:id="14" w:name="EB226ca0a742ff493886b951cf8577064c"/>
            <w:r>
              <w:rPr>
                <w:rFonts w:hint="eastAsia" w:ascii="微软雅黑" w:hAnsi="微软雅黑" w:eastAsia="微软雅黑" w:cs="微软雅黑"/>
                <w:sz w:val="18"/>
                <w:szCs w:val="18"/>
              </w:rPr>
              <w:t>16.13</w:t>
            </w:r>
            <w:bookmarkEnd w:id="14"/>
            <w:r>
              <w:rPr>
                <w:rFonts w:hint="eastAsia" w:ascii="微软雅黑" w:hAnsi="微软雅黑" w:eastAsia="微软雅黑" w:cs="微软雅黑"/>
                <w:sz w:val="18"/>
                <w:szCs w:val="18"/>
              </w:rPr>
              <w:t>万</w:t>
            </w:r>
          </w:p>
        </w:tc>
        <w:tc>
          <w:tcPr>
            <w:tcW w:w="720" w:type="dxa"/>
            <w:vAlign w:val="center"/>
          </w:tcPr>
          <w:p>
            <w:pPr>
              <w:rPr>
                <w:rFonts w:hint="eastAsia" w:ascii="微软雅黑" w:hAnsi="微软雅黑" w:eastAsia="微软雅黑" w:cs="微软雅黑"/>
                <w:sz w:val="18"/>
                <w:szCs w:val="18"/>
                <w:lang w:val="en-US" w:eastAsia="zh-CN"/>
              </w:rPr>
            </w:pPr>
            <w:bookmarkStart w:id="15" w:name="EB984ccbaabba44084808db3b01aad8dd7"/>
            <w:r>
              <w:rPr>
                <w:rFonts w:hint="eastAsia" w:ascii="微软雅黑" w:hAnsi="微软雅黑" w:eastAsia="微软雅黑" w:cs="微软雅黑"/>
                <w:sz w:val="18"/>
                <w:szCs w:val="18"/>
              </w:rPr>
              <w:t>250</w:t>
            </w:r>
            <w:bookmarkEnd w:id="15"/>
            <w:r>
              <w:rPr>
                <w:rFonts w:hint="eastAsia" w:ascii="微软雅黑" w:hAnsi="微软雅黑" w:eastAsia="微软雅黑" w:cs="微软雅黑"/>
                <w:sz w:val="18"/>
                <w:szCs w:val="18"/>
                <w:lang w:eastAsia="zh-CN"/>
              </w:rPr>
              <w:t>万</w:t>
            </w:r>
          </w:p>
        </w:tc>
        <w:tc>
          <w:tcPr>
            <w:tcW w:w="1620" w:type="dxa"/>
            <w:vAlign w:val="center"/>
          </w:tcPr>
          <w:p>
            <w:pPr>
              <w:rPr>
                <w:rFonts w:hint="eastAsia" w:ascii="微软雅黑" w:hAnsi="微软雅黑" w:eastAsia="微软雅黑" w:cs="微软雅黑"/>
                <w:sz w:val="18"/>
                <w:szCs w:val="18"/>
              </w:rPr>
            </w:pPr>
            <w:bookmarkStart w:id="16" w:name="EBbd6959168d064aa4ad8c3c2b30678bd8"/>
            <w:r>
              <w:rPr>
                <w:rFonts w:hint="eastAsia" w:ascii="微软雅黑" w:hAnsi="微软雅黑" w:eastAsia="微软雅黑" w:cs="微软雅黑"/>
                <w:sz w:val="18"/>
                <w:szCs w:val="18"/>
              </w:rPr>
              <w:t>2016年4月1日</w:t>
            </w:r>
            <w:bookmarkEnd w:id="16"/>
            <w:r>
              <w:rPr>
                <w:rFonts w:hint="eastAsia" w:ascii="微软雅黑" w:hAnsi="微软雅黑" w:eastAsia="微软雅黑" w:cs="微软雅黑"/>
                <w:sz w:val="18"/>
                <w:szCs w:val="18"/>
              </w:rPr>
              <w:t>至</w:t>
            </w:r>
            <w:bookmarkStart w:id="17" w:name="EB6e8cb653c59140bc9b64e51870229f1e"/>
            <w:r>
              <w:rPr>
                <w:rFonts w:hint="eastAsia" w:ascii="微软雅黑" w:hAnsi="微软雅黑" w:eastAsia="微软雅黑" w:cs="微软雅黑"/>
                <w:sz w:val="18"/>
                <w:szCs w:val="18"/>
              </w:rPr>
              <w:t>2016年4月8日</w:t>
            </w:r>
            <w:bookmarkEnd w:id="17"/>
          </w:p>
        </w:tc>
        <w:tc>
          <w:tcPr>
            <w:tcW w:w="1800" w:type="dxa"/>
            <w:vAlign w:val="center"/>
          </w:tcPr>
          <w:p>
            <w:pPr>
              <w:rPr>
                <w:rFonts w:hint="eastAsia" w:ascii="微软雅黑" w:hAnsi="微软雅黑" w:eastAsia="微软雅黑" w:cs="微软雅黑"/>
                <w:sz w:val="18"/>
                <w:szCs w:val="18"/>
              </w:rPr>
            </w:pPr>
            <w:bookmarkStart w:id="18" w:name="EB3f6d42f7a9d341a3978b814a585d1f75"/>
            <w:r>
              <w:rPr>
                <w:rFonts w:hint="eastAsia" w:ascii="微软雅黑" w:hAnsi="微软雅黑" w:eastAsia="微软雅黑" w:cs="微软雅黑"/>
                <w:sz w:val="18"/>
                <w:szCs w:val="18"/>
              </w:rPr>
              <w:t>本次招标内容为对T3航站楼29套登机桥固定端要客梯进行全封闭改造</w:t>
            </w:r>
            <w:bookmarkEnd w:id="18"/>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投标人具有国内机场不停航工作业绩（需提供不停航工作业绩业主证明，必须按格式提供）；</w:t>
            </w:r>
          </w:p>
        </w:tc>
        <w:tc>
          <w:tcPr>
            <w:tcW w:w="1700" w:type="dxa"/>
            <w:vAlign w:val="center"/>
          </w:tcPr>
          <w:p>
            <w:pPr>
              <w:rPr>
                <w:rFonts w:hint="eastAsia" w:ascii="微软雅黑" w:hAnsi="微软雅黑" w:eastAsia="微软雅黑" w:cs="微软雅黑"/>
                <w:sz w:val="18"/>
                <w:szCs w:val="18"/>
                <w:lang w:eastAsia="zh-CN"/>
              </w:rPr>
            </w:pPr>
            <w:bookmarkStart w:id="19" w:name="EBddde309be52d46a480f3bd1f13ef6b00"/>
            <w:r>
              <w:rPr>
                <w:rFonts w:hint="eastAsia" w:ascii="微软雅黑" w:hAnsi="微软雅黑" w:eastAsia="微软雅黑" w:cs="微软雅黑"/>
                <w:sz w:val="18"/>
                <w:szCs w:val="18"/>
              </w:rPr>
              <w:t>谭聆言</w:t>
            </w:r>
            <w:bookmarkStart w:id="20" w:name="EB3d29f9f00b9f41a299f4b2b89fda36ac"/>
            <w:bookmarkEnd w:id="19"/>
            <w:r>
              <w:rPr>
                <w:rFonts w:hint="eastAsia" w:ascii="微软雅黑" w:hAnsi="微软雅黑" w:eastAsia="微软雅黑" w:cs="微软雅黑"/>
                <w:sz w:val="18"/>
                <w:szCs w:val="18"/>
              </w:rPr>
              <w:t>0571-86665835</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天台县始丰街道官塘蔡村</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107706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5.543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2016年4月8日至2016年4月14日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天台县人民医院迁建工程配电箱设备的供货、指导安装和调试等</w:t>
            </w:r>
          </w:p>
        </w:tc>
        <w:tc>
          <w:tcPr>
            <w:tcW w:w="3240" w:type="dxa"/>
            <w:vAlign w:val="center"/>
          </w:tcPr>
          <w:p>
            <w:pPr>
              <w:rPr>
                <w:rFonts w:hint="eastAsia" w:ascii="微软雅黑" w:hAnsi="微软雅黑" w:eastAsia="微软雅黑" w:cs="微软雅黑"/>
                <w:sz w:val="18"/>
                <w:szCs w:val="18"/>
              </w:rPr>
            </w:pPr>
            <w:bookmarkStart w:id="21" w:name="EBce7a64c612554a0c9f00fd85054c3138"/>
            <w:r>
              <w:rPr>
                <w:rFonts w:hint="eastAsia" w:ascii="微软雅黑" w:hAnsi="微软雅黑" w:eastAsia="微软雅黑" w:cs="微软雅黑"/>
                <w:sz w:val="18"/>
                <w:szCs w:val="18"/>
              </w:rPr>
              <w:t>1）“企业信用报告（浙江省招标投标领域适用）”的信用等级为 BB 级及以上</w:t>
            </w:r>
            <w:bookmarkEnd w:id="21"/>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戴先生0576-83923901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bookmarkStart w:id="22" w:name="EB5b5459f8ce94450f8523d7f620d97b74"/>
            <w:r>
              <w:rPr>
                <w:rFonts w:hint="eastAsia" w:ascii="微软雅黑" w:hAnsi="微软雅黑" w:eastAsia="微软雅黑" w:cs="微软雅黑"/>
                <w:sz w:val="18"/>
                <w:szCs w:val="18"/>
              </w:rPr>
              <w:t>浙江理工大学科技与艺术学院</w:t>
            </w:r>
            <w:bookmarkEnd w:id="22"/>
          </w:p>
        </w:tc>
        <w:tc>
          <w:tcPr>
            <w:tcW w:w="2340" w:type="dxa"/>
            <w:vAlign w:val="center"/>
          </w:tcPr>
          <w:p>
            <w:pPr>
              <w:rPr>
                <w:rFonts w:hint="eastAsia" w:ascii="微软雅黑" w:hAnsi="微软雅黑" w:eastAsia="微软雅黑" w:cs="微软雅黑"/>
                <w:sz w:val="18"/>
                <w:szCs w:val="18"/>
              </w:rPr>
            </w:pPr>
            <w:bookmarkStart w:id="23" w:name="EB08dbb97f22054e26a1946d94c9b13611"/>
            <w:r>
              <w:rPr>
                <w:rFonts w:hint="eastAsia" w:ascii="微软雅黑" w:hAnsi="微软雅黑" w:eastAsia="微软雅黑" w:cs="微软雅黑"/>
                <w:sz w:val="18"/>
                <w:szCs w:val="18"/>
              </w:rPr>
              <w:t>浙江理工大学科技与艺术学院迁建工程</w:t>
            </w:r>
            <w:bookmarkEnd w:id="23"/>
          </w:p>
        </w:tc>
        <w:tc>
          <w:tcPr>
            <w:tcW w:w="1620" w:type="dxa"/>
            <w:vAlign w:val="center"/>
          </w:tcPr>
          <w:p>
            <w:pPr>
              <w:rPr>
                <w:rFonts w:hint="eastAsia" w:ascii="微软雅黑" w:hAnsi="微软雅黑" w:eastAsia="微软雅黑" w:cs="微软雅黑"/>
                <w:sz w:val="18"/>
                <w:szCs w:val="18"/>
              </w:rPr>
            </w:pPr>
            <w:bookmarkStart w:id="24" w:name="EB675b8f09994f4fee92a21b76a5dd9ed8"/>
            <w:r>
              <w:rPr>
                <w:rFonts w:hint="eastAsia" w:ascii="微软雅黑" w:hAnsi="微软雅黑" w:eastAsia="微软雅黑" w:cs="微软雅黑"/>
                <w:sz w:val="18"/>
                <w:szCs w:val="18"/>
              </w:rPr>
              <w:t>上虞经济技术开发区滨海新城核心区域</w:t>
            </w:r>
            <w:bookmarkEnd w:id="24"/>
          </w:p>
        </w:tc>
        <w:tc>
          <w:tcPr>
            <w:tcW w:w="720" w:type="dxa"/>
            <w:vAlign w:val="center"/>
          </w:tcPr>
          <w:p>
            <w:pPr>
              <w:rPr>
                <w:rFonts w:hint="eastAsia" w:ascii="微软雅黑" w:hAnsi="微软雅黑" w:eastAsia="微软雅黑" w:cs="微软雅黑"/>
                <w:sz w:val="18"/>
                <w:szCs w:val="18"/>
                <w:lang w:eastAsia="zh-CN"/>
              </w:rPr>
            </w:pPr>
            <w:bookmarkStart w:id="25" w:name="EB07a20e9c2a8e42dbb751405fe0c79008"/>
            <w:r>
              <w:rPr>
                <w:rFonts w:hint="eastAsia" w:ascii="微软雅黑" w:hAnsi="微软雅黑" w:eastAsia="微软雅黑" w:cs="微软雅黑"/>
                <w:sz w:val="18"/>
                <w:szCs w:val="18"/>
              </w:rPr>
              <w:t>366696.6</w:t>
            </w:r>
            <w:bookmarkEnd w:id="25"/>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112588万</w:t>
            </w:r>
          </w:p>
        </w:tc>
        <w:tc>
          <w:tcPr>
            <w:tcW w:w="1620" w:type="dxa"/>
            <w:vAlign w:val="center"/>
          </w:tcPr>
          <w:p>
            <w:pPr>
              <w:rPr>
                <w:rFonts w:hint="eastAsia" w:ascii="微软雅黑" w:hAnsi="微软雅黑" w:eastAsia="微软雅黑" w:cs="微软雅黑"/>
                <w:sz w:val="18"/>
                <w:szCs w:val="18"/>
              </w:rPr>
            </w:pPr>
            <w:bookmarkStart w:id="26" w:name="EB1dd8d33ce9494df49b1a5b3d42ce8a2f"/>
            <w:r>
              <w:rPr>
                <w:rFonts w:hint="eastAsia" w:ascii="微软雅黑" w:hAnsi="微软雅黑" w:eastAsia="微软雅黑" w:cs="微软雅黑"/>
                <w:sz w:val="18"/>
                <w:szCs w:val="18"/>
              </w:rPr>
              <w:t>2016年3月31日</w:t>
            </w:r>
            <w:bookmarkEnd w:id="26"/>
            <w:r>
              <w:rPr>
                <w:rFonts w:hint="eastAsia" w:ascii="微软雅黑" w:hAnsi="微软雅黑" w:eastAsia="微软雅黑" w:cs="微软雅黑"/>
                <w:sz w:val="18"/>
                <w:szCs w:val="18"/>
              </w:rPr>
              <w:t>至</w:t>
            </w:r>
            <w:bookmarkStart w:id="27" w:name="EB711a71a1d4074416afbde3071813b61c"/>
            <w:r>
              <w:rPr>
                <w:rFonts w:hint="eastAsia" w:ascii="微软雅黑" w:hAnsi="微软雅黑" w:eastAsia="微软雅黑" w:cs="微软雅黑"/>
                <w:sz w:val="18"/>
                <w:szCs w:val="18"/>
              </w:rPr>
              <w:t>2016年4月5日</w:t>
            </w:r>
            <w:bookmarkEnd w:id="27"/>
          </w:p>
        </w:tc>
        <w:tc>
          <w:tcPr>
            <w:tcW w:w="1800" w:type="dxa"/>
            <w:vAlign w:val="center"/>
          </w:tcPr>
          <w:p>
            <w:pPr>
              <w:rPr>
                <w:rFonts w:hint="eastAsia" w:ascii="微软雅黑" w:hAnsi="微软雅黑" w:eastAsia="微软雅黑" w:cs="微软雅黑"/>
                <w:sz w:val="18"/>
                <w:szCs w:val="18"/>
              </w:rPr>
            </w:pPr>
            <w:bookmarkStart w:id="28" w:name="EBa59198de5b13455785b04661992d196c"/>
            <w:r>
              <w:rPr>
                <w:rFonts w:hint="eastAsia" w:ascii="微软雅黑" w:hAnsi="微软雅黑" w:eastAsia="微软雅黑" w:cs="微软雅黑"/>
                <w:sz w:val="18"/>
                <w:szCs w:val="18"/>
              </w:rPr>
              <w:t>主要为施工图纸范围内图书馆、综合教学楼、食堂、后勤综合楼、综合实验楼的土建、安装等工作内容</w:t>
            </w:r>
            <w:bookmarkEnd w:id="28"/>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w:t>
            </w:r>
            <w:bookmarkStart w:id="29" w:name="EB35c9b336378642bab059c75605306b9e"/>
            <w:r>
              <w:rPr>
                <w:rFonts w:hint="eastAsia" w:ascii="微软雅黑" w:hAnsi="微软雅黑" w:eastAsia="微软雅黑" w:cs="微软雅黑"/>
                <w:sz w:val="18"/>
                <w:szCs w:val="18"/>
              </w:rPr>
              <w:t>建筑工程施工总承包壹级及以上（或房屋建筑工程施工总承包壹级及以上）</w:t>
            </w:r>
            <w:bookmarkEnd w:id="29"/>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30" w:name="EBdd51cd0448b24424a32bfda96a14ef3c"/>
            <w:r>
              <w:rPr>
                <w:rFonts w:hint="eastAsia" w:ascii="微软雅黑" w:hAnsi="微软雅黑" w:eastAsia="微软雅黑" w:cs="微软雅黑"/>
                <w:sz w:val="18"/>
                <w:szCs w:val="18"/>
              </w:rPr>
              <w:t>洪老师</w:t>
            </w:r>
            <w:bookmarkStart w:id="31" w:name="EB6edd80c7af37419798db42c17b6a5dfa"/>
            <w:bookmarkEnd w:id="30"/>
            <w:r>
              <w:rPr>
                <w:rFonts w:hint="eastAsia" w:ascii="微软雅黑" w:hAnsi="微软雅黑" w:eastAsia="微软雅黑" w:cs="微软雅黑"/>
                <w:sz w:val="18"/>
                <w:szCs w:val="18"/>
              </w:rPr>
              <w:t>0571-86843098</w:t>
            </w:r>
            <w:bookmarkEnd w:id="3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w:t>
            </w:r>
          </w:p>
        </w:tc>
        <w:tc>
          <w:tcPr>
            <w:tcW w:w="198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浙江外国语学院</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浙江外国语学院(原浙江教育学院)小和山校区二期建设工程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西湖区小和山高教园区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221000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36903.98</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2016年4月5日至2016年4月10日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行政楼、教学楼群二、三、图书馆、同声传译会议中心及相应室外附属工程等招标代理机构选择</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1．具有建设行政部门核发的工程招标代理机构资格甲级（及以上）；2．已列入浙江省重点建设工程招标代理名录库，且未被清理出库的；3．“企业信用报告（浙江省招标投标领域适用）”的信用等级为</w:t>
            </w:r>
            <w:bookmarkStart w:id="32" w:name="EB7ccb34a4a36a4c1fafccb38b4512ea46"/>
            <w:r>
              <w:rPr>
                <w:rFonts w:hint="eastAsia" w:ascii="微软雅黑" w:hAnsi="微软雅黑" w:eastAsia="微软雅黑" w:cs="微软雅黑"/>
                <w:sz w:val="18"/>
                <w:szCs w:val="18"/>
              </w:rPr>
              <w:t>BB</w:t>
            </w:r>
            <w:bookmarkEnd w:id="32"/>
            <w:r>
              <w:rPr>
                <w:rFonts w:hint="eastAsia" w:ascii="微软雅黑" w:hAnsi="微软雅黑" w:eastAsia="微软雅黑" w:cs="微软雅黑"/>
                <w:sz w:val="18"/>
                <w:szCs w:val="18"/>
              </w:rPr>
              <w:t>级及以上。</w:t>
            </w:r>
          </w:p>
          <w:p>
            <w:pPr>
              <w:rPr>
                <w:rFonts w:hint="eastAsia" w:ascii="微软雅黑" w:hAnsi="微软雅黑" w:eastAsia="微软雅黑" w:cs="微软雅黑"/>
                <w:sz w:val="18"/>
                <w:szCs w:val="18"/>
                <w:lang w:eastAsia="zh-CN"/>
              </w:rPr>
            </w:pP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蒋国远0517-88213018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w:t>
            </w:r>
          </w:p>
        </w:tc>
        <w:tc>
          <w:tcPr>
            <w:tcW w:w="198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浙江省测绘与地理信息局</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浙江省信息化测绘创新基地（国家测绘地理信息局东海测绘基地）工程</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余杭区未来科技城文一西路高教路阿里巴巴淘宝城南800米</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16326.41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3.9149</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2016年4月1日至2016年4月6日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本项目分3个标段进行施工，三标段为五至七层其余部分（除4-9/T-X轴区域）、屋面钢结构玻璃雨篷</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具有建设行政主管部门颁发的建筑装修装饰工程专业承包壹级资质或建筑装饰装修工程设计与施工壹级资质</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屠工（招标人）   张工（招标代理）0571-88050228     0571-85064367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浙江省测绘与地理信息局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浙江省信息化测绘创新基地（国家测绘地理信息局东海测绘基地）工程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余杭区未来科技城文一西路高教路阿里巴巴淘宝城南800米</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12717.47</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3.9149</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2016年4月1日至2016年4月6日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本项目分3个标段进行施工，二标段为二至四层其余部分（除4-9/T-X轴区域）及架空层天棚（包括天棚保温）</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具有建设行政主管部门颁发的建筑装修装饰工程专业承包壹级资质或建筑装饰装修工程设计与施工壹级资质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屠工（招标人）   张工（招标代理）0571-88050228     0571-85064367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浙江省测绘与地理信息局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浙江省信息化测绘创新基地（国家测绘地理信息局东海测绘基地）工程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余杭区未来科技城文一西路高教路阿里巴巴淘宝城南800米</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12317.46</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3.9149</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2016年4月1日至2016年4月6日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本项目分3个标段进行施工，一标段为地下室内厨房区域及电梯厅，一层、二层至七层的4-9/T-X轴区域及室外地面</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具有建设行政主管部门颁发的建筑装修装饰工程专业承包壹级资质或建筑装饰装修工程设计与施工壹级资质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屠工（招标人）   张工（招标代理）0571-88050228     0571-85064367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庆元县兰溪桥水库扩建工程建设有限公司</w:t>
            </w:r>
          </w:p>
        </w:tc>
        <w:tc>
          <w:tcPr>
            <w:tcW w:w="2340" w:type="dxa"/>
            <w:vAlign w:val="center"/>
          </w:tcPr>
          <w:p>
            <w:pPr>
              <w:rPr>
                <w:rFonts w:hint="eastAsia" w:ascii="微软雅黑" w:hAnsi="微软雅黑" w:eastAsia="微软雅黑" w:cs="微软雅黑"/>
                <w:sz w:val="18"/>
                <w:szCs w:val="18"/>
              </w:rPr>
            </w:pPr>
            <w:bookmarkStart w:id="33" w:name="_Toc269056526"/>
            <w:r>
              <w:rPr>
                <w:rFonts w:hint="eastAsia" w:ascii="微软雅黑" w:hAnsi="微软雅黑" w:eastAsia="微软雅黑" w:cs="微软雅黑"/>
                <w:sz w:val="18"/>
                <w:szCs w:val="18"/>
              </w:rPr>
              <w:t>庆元县兰溪桥水库扩建工程</w:t>
            </w:r>
            <w:bookmarkEnd w:id="33"/>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庆元县县城上游</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10.48</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03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22</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03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27</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具有独立法人资格，具备省级以上土地学会颁发的准乙级及以上土地规划机构等级证书或资质证书，并同时具备省级及以上测绘主管部门颁发的测绘资质证书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赵工、郭工</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联系电话：</w:t>
            </w:r>
            <w:r>
              <w:rPr>
                <w:rFonts w:hint="eastAsia" w:ascii="微软雅黑" w:hAnsi="微软雅黑" w:eastAsia="微软雅黑" w:cs="微软雅黑"/>
                <w:sz w:val="18"/>
                <w:szCs w:val="18"/>
                <w:lang w:val="en-US"/>
              </w:rPr>
              <w:t> 0571-86827121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86827378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980" w:type="dxa"/>
            <w:vAlign w:val="center"/>
          </w:tcPr>
          <w:p>
            <w:pPr>
              <w:rPr>
                <w:rFonts w:hint="eastAsia" w:ascii="微软雅黑" w:hAnsi="微软雅黑" w:eastAsia="微软雅黑" w:cs="微软雅黑"/>
                <w:sz w:val="18"/>
                <w:szCs w:val="18"/>
              </w:rPr>
            </w:pPr>
            <w:bookmarkStart w:id="34" w:name="EB412e8de6881241f696732283d41a32f5"/>
            <w:r>
              <w:rPr>
                <w:rFonts w:hint="eastAsia" w:ascii="微软雅黑" w:hAnsi="微软雅黑" w:eastAsia="微软雅黑" w:cs="微软雅黑"/>
                <w:sz w:val="18"/>
                <w:szCs w:val="18"/>
              </w:rPr>
              <w:t>浙江财经大学</w:t>
            </w:r>
            <w:bookmarkEnd w:id="34"/>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浙江财经大学文华校区改扩建工程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西湖区文一西路83号浙江财经大学文华校区内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19760</w:t>
            </w:r>
          </w:p>
        </w:tc>
        <w:tc>
          <w:tcPr>
            <w:tcW w:w="720" w:type="dxa"/>
            <w:vAlign w:val="center"/>
          </w:tcPr>
          <w:p>
            <w:pPr>
              <w:rPr>
                <w:rFonts w:hint="eastAsia" w:ascii="微软雅黑" w:hAnsi="微软雅黑" w:eastAsia="微软雅黑" w:cs="微软雅黑"/>
                <w:sz w:val="18"/>
                <w:szCs w:val="18"/>
                <w:lang w:val="en-US"/>
              </w:rPr>
            </w:pPr>
            <w:bookmarkStart w:id="35" w:name="EBe9b66435bf874f3bbef21487324991f7"/>
            <w:r>
              <w:rPr>
                <w:rFonts w:hint="eastAsia" w:ascii="微软雅黑" w:hAnsi="微软雅黑" w:eastAsia="微软雅黑" w:cs="微软雅黑"/>
                <w:sz w:val="18"/>
                <w:szCs w:val="18"/>
              </w:rPr>
              <w:t>30000</w:t>
            </w:r>
            <w:bookmarkEnd w:id="35"/>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2016年3月22日至2016年3月28日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完成浙江财经大学文华校区改扩建工程总体规划设计和一期综合楼的建筑方案优化深化（含其建设用地内的场地布置和项目投资估算编制），初步设计（含投资概算编制、概算调整）、施工图设计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具有建筑行业（建筑工程）甲级设计资质或工程设计综合甲级资质；</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具有注册在投标人单位的</w:t>
            </w:r>
            <w:bookmarkStart w:id="36" w:name="EB25cc9753c028420c82777b023c3e945b"/>
            <w:r>
              <w:rPr>
                <w:rFonts w:hint="eastAsia" w:ascii="微软雅黑" w:hAnsi="微软雅黑" w:eastAsia="微软雅黑" w:cs="微软雅黑"/>
                <w:sz w:val="18"/>
                <w:szCs w:val="18"/>
              </w:rPr>
              <w:t>国家一级注册建筑师</w:t>
            </w:r>
            <w:bookmarkEnd w:id="36"/>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张冬、任老师18605883905，0571-86735872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杭州地铁1号线工程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220.76</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2016年3月19日至2016年3月25日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土方清运：九堡东地块位于九沙大道以北，胜稼路以东，兴安北路以西，商贸路以南，地块下方有客运中心站-下沙西站区间和客运中心站-乔司南站区间共4条隧道</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1、具有建设行政主管部门核发的市政公用工程施工总承包企业贰级及以上资质；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2、具有企业安全生产许可证，企业主要负责人（法定代表人、企业经理、企业分管安全生产的副经理、企业技术负责人）具有“三类人员”A类证书；</w:t>
            </w:r>
          </w:p>
          <w:p>
            <w:pPr>
              <w:rPr>
                <w:rFonts w:hint="eastAsia" w:ascii="微软雅黑" w:hAnsi="微软雅黑" w:eastAsia="微软雅黑" w:cs="微软雅黑"/>
                <w:sz w:val="18"/>
                <w:szCs w:val="18"/>
                <w:lang w:val="en-US" w:eastAsia="zh-CN"/>
              </w:rPr>
            </w:pP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徐工、曹工15658097063、 0571-86000750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360.64</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2016年3月10日至2016年3月14日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杭州地铁5号线一期工程土建施工SG5-13-2标段：江城路站/江城路站～城站站区间</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资质条件：具有铁路工程施工总承包特级资质，或市政公用工程施工总承包壹级及以上资质；①具有市政公用工程或铁路工程专业一级建造师注册证书（含临时执业证书），且证书聘用单位与投标人名称相符；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叶璐、陈成友、盛立苹</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联系电话：0571-88270355、88477125、86000750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360.64</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2016年3 月10日至2016年3月14日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SG5-13-1标段：平海路站/城站站/平海路站～城站站区间工程土建施工</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1）资质条件：具有铁路工程施工总承包特级资质，或市政公用工程施工总承包壹级及以上资质；项目经理：①具有市政公用工程或铁路工程专业一级建造师注册证书（含临时执业证书）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叶璐、陈成友、盛立苹</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联系电话：0571-88270355、88477125、86000750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杭州市船闸建设运行中心</w:t>
            </w:r>
          </w:p>
        </w:tc>
        <w:tc>
          <w:tcPr>
            <w:tcW w:w="2340" w:type="dxa"/>
            <w:vAlign w:val="center"/>
          </w:tcPr>
          <w:p>
            <w:pPr>
              <w:rPr>
                <w:rFonts w:hint="eastAsia" w:ascii="微软雅黑" w:hAnsi="微软雅黑" w:eastAsia="微软雅黑" w:cs="微软雅黑"/>
                <w:sz w:val="18"/>
                <w:szCs w:val="18"/>
              </w:rPr>
            </w:pPr>
            <w:bookmarkStart w:id="37" w:name="_Toc308537828"/>
            <w:r>
              <w:rPr>
                <w:rFonts w:hint="eastAsia" w:ascii="微软雅黑" w:hAnsi="微软雅黑" w:eastAsia="微软雅黑" w:cs="微软雅黑"/>
                <w:sz w:val="18"/>
                <w:szCs w:val="18"/>
              </w:rPr>
              <w:t>富春江船闸扩建改造工程</w:t>
            </w:r>
            <w:bookmarkEnd w:id="37"/>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桐庐县富春江镇境内的钱塘江中游七里泷峡谷出口处</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670</w:t>
            </w:r>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26</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富春江船闸扩建改造工程是在原有船闸下紧接新建船闸一座Ⅳ级标准船闸（兼顾</w:t>
            </w:r>
            <w:r>
              <w:rPr>
                <w:rFonts w:hint="eastAsia" w:ascii="微软雅黑" w:hAnsi="微软雅黑" w:eastAsia="微软雅黑" w:cs="微软雅黑"/>
                <w:sz w:val="18"/>
                <w:szCs w:val="18"/>
                <w:lang w:val="en-US"/>
              </w:rPr>
              <w:t>1000</w:t>
            </w:r>
            <w:r>
              <w:rPr>
                <w:rFonts w:hint="eastAsia" w:ascii="微软雅黑" w:hAnsi="微软雅黑" w:eastAsia="微软雅黑" w:cs="微软雅黑"/>
                <w:sz w:val="18"/>
                <w:szCs w:val="18"/>
              </w:rPr>
              <w:t>吨级船舶的过闸要求）</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投标人须具有独立法人资格、具有电子与智能化工程专业承包二级及以上（或建筑智能化工程专业承包二级及以上或电子工程专业承包二级及以上或建筑智能化工程设计和施工二级及以上）资质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王强</w:t>
            </w:r>
            <w:r>
              <w:rPr>
                <w:rFonts w:hint="eastAsia" w:ascii="微软雅黑" w:hAnsi="微软雅黑" w:eastAsia="微软雅黑" w:cs="微软雅黑"/>
                <w:sz w:val="18"/>
                <w:szCs w:val="18"/>
                <w:lang w:val="en-US"/>
              </w:rPr>
              <w:t>0571—64222726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浙江省农业科学院 </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浙江省农业科学院植物科学研究区建设工程</w:t>
            </w:r>
          </w:p>
        </w:tc>
        <w:tc>
          <w:tcPr>
            <w:tcW w:w="1620" w:type="dxa"/>
            <w:vAlign w:val="center"/>
          </w:tcPr>
          <w:p>
            <w:pPr>
              <w:rPr>
                <w:rFonts w:hint="eastAsia" w:ascii="微软雅黑" w:hAnsi="微软雅黑" w:eastAsia="微软雅黑" w:cs="微软雅黑"/>
                <w:sz w:val="18"/>
                <w:szCs w:val="18"/>
              </w:rPr>
            </w:pPr>
            <w:bookmarkStart w:id="38" w:name="OLE_LINK5"/>
            <w:r>
              <w:rPr>
                <w:rFonts w:hint="eastAsia" w:ascii="微软雅黑" w:hAnsi="微软雅黑" w:eastAsia="微软雅黑" w:cs="微软雅黑"/>
                <w:sz w:val="18"/>
                <w:szCs w:val="18"/>
              </w:rPr>
              <w:t>石桥路</w:t>
            </w:r>
            <w:r>
              <w:rPr>
                <w:rFonts w:hint="eastAsia" w:ascii="微软雅黑" w:hAnsi="微软雅黑" w:eastAsia="微软雅黑" w:cs="微软雅黑"/>
                <w:sz w:val="18"/>
                <w:szCs w:val="18"/>
                <w:lang w:val="en-US"/>
              </w:rPr>
              <w:t>198</w:t>
            </w:r>
            <w:r>
              <w:rPr>
                <w:rFonts w:hint="eastAsia" w:ascii="微软雅黑" w:hAnsi="微软雅黑" w:eastAsia="微软雅黑" w:cs="微软雅黑"/>
                <w:sz w:val="18"/>
                <w:szCs w:val="18"/>
              </w:rPr>
              <w:t>号浙江省农业科学院院区的东南角</w:t>
            </w:r>
            <w:bookmarkEnd w:id="38"/>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92748</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1066.1</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 </w:t>
            </w:r>
            <w:r>
              <w:rPr>
                <w:rFonts w:hint="eastAsia" w:ascii="微软雅黑" w:hAnsi="微软雅黑" w:eastAsia="微软雅黑" w:cs="微软雅黑"/>
                <w:sz w:val="18"/>
                <w:szCs w:val="18"/>
                <w:lang w:val="en-US"/>
              </w:rPr>
              <w:t>2 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24  </w:t>
            </w:r>
            <w:r>
              <w:rPr>
                <w:rFonts w:hint="eastAsia" w:ascii="微软雅黑" w:hAnsi="微软雅黑" w:eastAsia="微软雅黑" w:cs="微软雅黑"/>
                <w:sz w:val="18"/>
                <w:szCs w:val="18"/>
              </w:rPr>
              <w:t>日</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至</w:t>
            </w:r>
            <w:r>
              <w:rPr>
                <w:rFonts w:hint="eastAsia" w:ascii="微软雅黑" w:hAnsi="微软雅黑" w:eastAsia="微软雅黑" w:cs="微软雅黑"/>
                <w:sz w:val="18"/>
                <w:szCs w:val="18"/>
                <w:lang w:val="en-US"/>
              </w:rPr>
              <w:t> 2016 年 3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1 </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主要对整个研究区建设工程的室外给排水、室外道路等施工内容</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1、具有</w:t>
            </w:r>
            <w:bookmarkStart w:id="39" w:name="OLE_LINK2"/>
            <w:bookmarkEnd w:id="39"/>
            <w:bookmarkStart w:id="40" w:name="OLE_LINK1"/>
            <w:r>
              <w:rPr>
                <w:rFonts w:hint="eastAsia" w:ascii="微软雅黑" w:hAnsi="微软雅黑" w:eastAsia="微软雅黑" w:cs="微软雅黑"/>
                <w:sz w:val="18"/>
                <w:szCs w:val="18"/>
                <w:lang w:val="en-US" w:eastAsia="zh-CN"/>
              </w:rPr>
              <w:t>建筑工程施工总承包叁级及以上</w:t>
            </w:r>
            <w:bookmarkEnd w:id="40"/>
            <w:r>
              <w:rPr>
                <w:rFonts w:hint="eastAsia" w:ascii="微软雅黑" w:hAnsi="微软雅黑" w:eastAsia="微软雅黑" w:cs="微软雅黑"/>
                <w:sz w:val="18"/>
                <w:szCs w:val="18"/>
                <w:lang w:val="en-US" w:eastAsia="zh-CN"/>
              </w:rPr>
              <w:t>资质或旧资质标准的房屋建筑工程施工总承包叁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浙江省防汛物资管理中心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浙江省防汛物资储备杭州三堡基地迁建一期工程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江干区三堡水湘地块</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21675</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8044.17</w:t>
            </w:r>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 </w:t>
            </w:r>
            <w:r>
              <w:rPr>
                <w:rFonts w:hint="eastAsia" w:ascii="微软雅黑" w:hAnsi="微软雅黑" w:eastAsia="微软雅黑" w:cs="微软雅黑"/>
                <w:sz w:val="18"/>
                <w:szCs w:val="18"/>
                <w:lang w:val="en-US"/>
              </w:rPr>
              <w:t>2 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24 </w:t>
            </w:r>
            <w:r>
              <w:rPr>
                <w:rFonts w:hint="eastAsia" w:ascii="微软雅黑" w:hAnsi="微软雅黑" w:eastAsia="微软雅黑" w:cs="微软雅黑"/>
                <w:sz w:val="18"/>
                <w:szCs w:val="18"/>
              </w:rPr>
              <w:t>日 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 </w:t>
            </w:r>
            <w:r>
              <w:rPr>
                <w:rFonts w:hint="eastAsia" w:ascii="微软雅黑" w:hAnsi="微软雅黑" w:eastAsia="微软雅黑" w:cs="微软雅黑"/>
                <w:sz w:val="18"/>
                <w:szCs w:val="18"/>
                <w:lang w:val="en-US"/>
              </w:rPr>
              <w:t>2 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28 </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浙江省防汛物资储备杭州三堡基地迁建一期工程变冷媒流量多联式中央空调系统设备供应（含各类附件</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1、投标人为具备独立法人资格的变冷媒流量多联式中央空调系统设备制造商或代理商；2、同一品牌只能以一家单位的名义申请投标，同一代理商只能参与一个品牌的投标；</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黄先生 徐先生  </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0571- 88090570、0571-85179364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浙江展览馆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浙江展览馆修缮改造工程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杭州市武林广场</w:t>
            </w:r>
            <w:r>
              <w:rPr>
                <w:rFonts w:hint="eastAsia" w:ascii="微软雅黑" w:hAnsi="微软雅黑" w:eastAsia="微软雅黑" w:cs="微软雅黑"/>
                <w:sz w:val="18"/>
                <w:szCs w:val="18"/>
                <w:lang w:val="en-US"/>
              </w:rPr>
              <w:t>17</w:t>
            </w:r>
            <w:r>
              <w:rPr>
                <w:rFonts w:hint="eastAsia" w:ascii="微软雅黑" w:hAnsi="微软雅黑" w:eastAsia="微软雅黑" w:cs="微软雅黑"/>
                <w:sz w:val="18"/>
                <w:szCs w:val="18"/>
              </w:rPr>
              <w:t>号</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11573</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1.85</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 </w:t>
            </w:r>
            <w:r>
              <w:rPr>
                <w:rFonts w:hint="eastAsia" w:ascii="微软雅黑" w:hAnsi="微软雅黑" w:eastAsia="微软雅黑" w:cs="微软雅黑"/>
                <w:sz w:val="18"/>
                <w:szCs w:val="18"/>
                <w:lang w:val="en-US"/>
              </w:rPr>
              <w:t>2 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24 </w:t>
            </w:r>
            <w:r>
              <w:rPr>
                <w:rFonts w:hint="eastAsia" w:ascii="微软雅黑" w:hAnsi="微软雅黑" w:eastAsia="微软雅黑" w:cs="微软雅黑"/>
                <w:sz w:val="18"/>
                <w:szCs w:val="18"/>
              </w:rPr>
              <w:t>日 至</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 </w:t>
            </w:r>
            <w:r>
              <w:rPr>
                <w:rFonts w:hint="eastAsia" w:ascii="微软雅黑" w:hAnsi="微软雅黑" w:eastAsia="微软雅黑" w:cs="微软雅黑"/>
                <w:sz w:val="18"/>
                <w:szCs w:val="18"/>
                <w:lang w:val="en-US"/>
              </w:rPr>
              <w:t>3 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1 </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本次招标范围为浙江展览馆修缮改造工程室外景观项目，具体内容以图纸及工程量清单为准</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、具有 城市园林绿化企业三级及以上 资质</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、具有园林绿化类专业工程师及以上技术职称【职称证书未体现专业，以毕业证书所学专业为准】；</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俞旭华 </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联系电话：  0571-85153318</w:t>
            </w:r>
          </w:p>
        </w:tc>
      </w:tr>
    </w:tbl>
    <w:p>
      <w:pPr>
        <w:rPr>
          <w:rFonts w:hint="eastAsia" w:ascii="微软雅黑" w:hAnsi="微软雅黑" w:eastAsia="微软雅黑" w:cs="微软雅黑"/>
          <w:sz w:val="18"/>
          <w:szCs w:val="18"/>
        </w:rPr>
      </w:pPr>
    </w:p>
    <w:p>
      <w:pPr/>
      <w:bookmarkStart w:id="41" w:name="_GoBack"/>
      <w:bookmarkEnd w:id="41"/>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BEC"/>
    <w:rsid w:val="0C046114"/>
    <w:rsid w:val="11A10BEC"/>
    <w:rsid w:val="1B7F2EF7"/>
    <w:rsid w:val="4EA26015"/>
    <w:rsid w:val="57D84EF8"/>
    <w:rsid w:val="6B7242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2016-04-22T01:35:00Z</dcterms:created>
  <dc:creator>apple</dc:creator>
  <cp:lastModifiedBy>apple</cp:lastModifiedBy>
  <dcterms:modified xsi:type="dcterms:W3CDTF">2016-04-22T02:03:20Z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